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52A5C0" w14:textId="71A2FCEE" w:rsidR="001E4885" w:rsidRDefault="00710B0F" w:rsidP="00710B0F">
      <w:pPr>
        <w:spacing w:afterLines="50" w:after="156" w:line="560" w:lineRule="exact"/>
        <w:jc w:val="center"/>
        <w:rPr>
          <w:rFonts w:ascii="方正小标宋简体" w:eastAsia="方正小标宋简体" w:hAnsi="宋体"/>
          <w:b/>
          <w:sz w:val="44"/>
          <w:szCs w:val="44"/>
        </w:rPr>
      </w:pPr>
      <w:r w:rsidRPr="00710B0F">
        <w:rPr>
          <w:rFonts w:ascii="华文中宋" w:eastAsia="华文中宋" w:hAnsi="华文中宋" w:hint="eastAsia"/>
          <w:b/>
          <w:sz w:val="52"/>
          <w:szCs w:val="52"/>
        </w:rPr>
        <w:t>贵州大学新闻与传播专业硕士学位授权点建设年度报告（</w:t>
      </w:r>
      <w:r>
        <w:rPr>
          <w:rFonts w:ascii="华文中宋" w:eastAsia="华文中宋" w:hAnsi="华文中宋"/>
          <w:b/>
          <w:sz w:val="52"/>
          <w:szCs w:val="52"/>
        </w:rPr>
        <w:t>2022</w:t>
      </w:r>
      <w:r w:rsidRPr="00710B0F">
        <w:rPr>
          <w:rFonts w:ascii="华文中宋" w:eastAsia="华文中宋" w:hAnsi="华文中宋"/>
          <w:b/>
          <w:sz w:val="52"/>
          <w:szCs w:val="52"/>
        </w:rPr>
        <w:t>）</w:t>
      </w:r>
    </w:p>
    <w:p w14:paraId="5FAD8307" w14:textId="77777777" w:rsidR="001E4885" w:rsidRDefault="001E4885" w:rsidP="001E4885">
      <w:pPr>
        <w:spacing w:afterLines="50" w:after="156" w:line="560" w:lineRule="exact"/>
        <w:jc w:val="center"/>
        <w:rPr>
          <w:rFonts w:ascii="方正小标宋简体" w:eastAsia="方正小标宋简体" w:hAnsi="宋体"/>
          <w:b/>
          <w:sz w:val="44"/>
          <w:szCs w:val="44"/>
        </w:rPr>
      </w:pPr>
    </w:p>
    <w:tbl>
      <w:tblPr>
        <w:tblW w:w="0" w:type="auto"/>
        <w:tblInd w:w="1728" w:type="dxa"/>
        <w:tblBorders>
          <w:insideV w:val="single" w:sz="4" w:space="0" w:color="auto"/>
        </w:tblBorders>
        <w:tblLook w:val="04A0" w:firstRow="1" w:lastRow="0" w:firstColumn="1" w:lastColumn="0" w:noHBand="0" w:noVBand="1"/>
      </w:tblPr>
      <w:tblGrid>
        <w:gridCol w:w="2160"/>
        <w:gridCol w:w="2880"/>
      </w:tblGrid>
      <w:tr w:rsidR="001E4885" w14:paraId="390751D9" w14:textId="77777777" w:rsidTr="004340E2">
        <w:tc>
          <w:tcPr>
            <w:tcW w:w="2160" w:type="dxa"/>
            <w:vMerge w:val="restart"/>
            <w:shd w:val="clear" w:color="auto" w:fill="auto"/>
            <w:vAlign w:val="center"/>
          </w:tcPr>
          <w:p w14:paraId="1E8879F0" w14:textId="77777777" w:rsidR="001E4885" w:rsidRDefault="001E4885" w:rsidP="004340E2">
            <w:pPr>
              <w:spacing w:line="200" w:lineRule="atLeast"/>
              <w:jc w:val="distribute"/>
              <w:rPr>
                <w:rFonts w:ascii="楷体" w:eastAsia="楷体" w:hAnsi="楷体"/>
                <w:b/>
                <w:kern w:val="0"/>
                <w:sz w:val="30"/>
                <w:szCs w:val="30"/>
              </w:rPr>
            </w:pPr>
            <w:r>
              <w:rPr>
                <w:rFonts w:ascii="楷体" w:eastAsia="楷体" w:hAnsi="楷体" w:hint="eastAsia"/>
                <w:b/>
                <w:kern w:val="0"/>
                <w:sz w:val="30"/>
                <w:szCs w:val="30"/>
              </w:rPr>
              <w:t>学位授予单位</w:t>
            </w:r>
          </w:p>
        </w:tc>
        <w:tc>
          <w:tcPr>
            <w:tcW w:w="2880" w:type="dxa"/>
            <w:tcBorders>
              <w:bottom w:val="single" w:sz="4" w:space="0" w:color="auto"/>
            </w:tcBorders>
            <w:shd w:val="clear" w:color="auto" w:fill="auto"/>
            <w:vAlign w:val="center"/>
          </w:tcPr>
          <w:p w14:paraId="74BAB038" w14:textId="1F4B34DD" w:rsidR="001E4885" w:rsidRDefault="001E4885" w:rsidP="004340E2">
            <w:pPr>
              <w:rPr>
                <w:rFonts w:ascii="楷体" w:eastAsia="楷体" w:hAnsi="楷体"/>
                <w:b/>
                <w:kern w:val="0"/>
                <w:sz w:val="30"/>
                <w:szCs w:val="30"/>
              </w:rPr>
            </w:pPr>
            <w:r>
              <w:rPr>
                <w:rFonts w:ascii="楷体" w:eastAsia="楷体" w:hAnsi="楷体"/>
                <w:b/>
                <w:kern w:val="0"/>
                <w:sz w:val="30"/>
                <w:szCs w:val="30"/>
              </w:rPr>
              <w:t>名称：</w:t>
            </w:r>
            <w:r>
              <w:rPr>
                <w:rFonts w:ascii="楷体" w:eastAsia="楷体" w:hAnsi="楷体" w:hint="eastAsia"/>
                <w:b/>
                <w:kern w:val="0"/>
                <w:sz w:val="30"/>
                <w:szCs w:val="30"/>
              </w:rPr>
              <w:t>贵州大学</w:t>
            </w:r>
          </w:p>
        </w:tc>
      </w:tr>
      <w:tr w:rsidR="001E4885" w14:paraId="644E64EC" w14:textId="77777777" w:rsidTr="004340E2">
        <w:tc>
          <w:tcPr>
            <w:tcW w:w="2160" w:type="dxa"/>
            <w:vMerge/>
            <w:shd w:val="clear" w:color="auto" w:fill="auto"/>
          </w:tcPr>
          <w:p w14:paraId="68DBD542" w14:textId="77777777" w:rsidR="001E4885" w:rsidRDefault="001E4885" w:rsidP="004340E2">
            <w:pPr>
              <w:jc w:val="center"/>
              <w:rPr>
                <w:rFonts w:ascii="楷体" w:eastAsia="楷体" w:hAnsi="楷体"/>
                <w:b/>
                <w:kern w:val="0"/>
                <w:sz w:val="30"/>
                <w:szCs w:val="30"/>
              </w:rPr>
            </w:pPr>
          </w:p>
        </w:tc>
        <w:tc>
          <w:tcPr>
            <w:tcW w:w="2880" w:type="dxa"/>
            <w:tcBorders>
              <w:top w:val="single" w:sz="4" w:space="0" w:color="auto"/>
              <w:bottom w:val="single" w:sz="4" w:space="0" w:color="auto"/>
            </w:tcBorders>
            <w:shd w:val="clear" w:color="auto" w:fill="auto"/>
            <w:vAlign w:val="center"/>
          </w:tcPr>
          <w:p w14:paraId="5491469A" w14:textId="65C41733" w:rsidR="001E4885" w:rsidRDefault="001E4885" w:rsidP="004340E2">
            <w:pPr>
              <w:rPr>
                <w:rFonts w:ascii="楷体" w:eastAsia="楷体" w:hAnsi="楷体"/>
                <w:b/>
                <w:kern w:val="0"/>
                <w:sz w:val="30"/>
                <w:szCs w:val="30"/>
              </w:rPr>
            </w:pPr>
            <w:r>
              <w:rPr>
                <w:rFonts w:ascii="楷体" w:eastAsia="楷体" w:hAnsi="楷体"/>
                <w:b/>
                <w:kern w:val="0"/>
                <w:sz w:val="30"/>
                <w:szCs w:val="30"/>
              </w:rPr>
              <w:t>代码：</w:t>
            </w:r>
            <w:r w:rsidR="00CC074A">
              <w:rPr>
                <w:rFonts w:ascii="Times New Roman" w:eastAsia="楷体_GB2312" w:hAnsi="Times New Roman" w:cs="Times New Roman" w:hint="eastAsia"/>
                <w:b/>
                <w:sz w:val="30"/>
                <w:szCs w:val="30"/>
              </w:rPr>
              <w:t>10657</w:t>
            </w:r>
          </w:p>
        </w:tc>
      </w:tr>
    </w:tbl>
    <w:p w14:paraId="2E82AFEA" w14:textId="77777777" w:rsidR="001E4885" w:rsidRDefault="001E4885" w:rsidP="001E4885">
      <w:pPr>
        <w:spacing w:line="720" w:lineRule="auto"/>
        <w:jc w:val="center"/>
        <w:rPr>
          <w:rFonts w:eastAsia="楷体_GB2312"/>
          <w:b/>
          <w:sz w:val="30"/>
          <w:szCs w:val="30"/>
        </w:rPr>
      </w:pPr>
    </w:p>
    <w:tbl>
      <w:tblPr>
        <w:tblW w:w="0" w:type="auto"/>
        <w:tblInd w:w="1728" w:type="dxa"/>
        <w:tblBorders>
          <w:insideV w:val="single" w:sz="4" w:space="0" w:color="auto"/>
        </w:tblBorders>
        <w:tblLook w:val="04A0" w:firstRow="1" w:lastRow="0" w:firstColumn="1" w:lastColumn="0" w:noHBand="0" w:noVBand="1"/>
      </w:tblPr>
      <w:tblGrid>
        <w:gridCol w:w="2160"/>
        <w:gridCol w:w="2880"/>
      </w:tblGrid>
      <w:tr w:rsidR="001E4885" w14:paraId="6981BFD0" w14:textId="77777777" w:rsidTr="004340E2">
        <w:tc>
          <w:tcPr>
            <w:tcW w:w="2160" w:type="dxa"/>
            <w:vMerge w:val="restart"/>
            <w:shd w:val="clear" w:color="auto" w:fill="auto"/>
            <w:vAlign w:val="center"/>
          </w:tcPr>
          <w:p w14:paraId="66A37959" w14:textId="77777777" w:rsidR="001E4885" w:rsidRDefault="001E4885" w:rsidP="004340E2">
            <w:pPr>
              <w:jc w:val="distribute"/>
              <w:rPr>
                <w:rFonts w:ascii="楷体" w:eastAsia="楷体" w:hAnsi="楷体"/>
                <w:b/>
                <w:kern w:val="0"/>
                <w:sz w:val="30"/>
                <w:szCs w:val="30"/>
              </w:rPr>
            </w:pPr>
            <w:r>
              <w:rPr>
                <w:rFonts w:ascii="楷体" w:eastAsia="楷体" w:hAnsi="楷体" w:hint="eastAsia"/>
                <w:b/>
                <w:kern w:val="0"/>
                <w:sz w:val="30"/>
                <w:szCs w:val="30"/>
              </w:rPr>
              <w:t>授权</w:t>
            </w:r>
            <w:r>
              <w:rPr>
                <w:rFonts w:ascii="楷体" w:eastAsia="楷体" w:hAnsi="楷体"/>
                <w:b/>
                <w:kern w:val="0"/>
                <w:sz w:val="30"/>
                <w:szCs w:val="30"/>
              </w:rPr>
              <w:t>学科</w:t>
            </w:r>
          </w:p>
        </w:tc>
        <w:tc>
          <w:tcPr>
            <w:tcW w:w="2880" w:type="dxa"/>
            <w:tcBorders>
              <w:bottom w:val="single" w:sz="4" w:space="0" w:color="auto"/>
            </w:tcBorders>
            <w:shd w:val="clear" w:color="auto" w:fill="auto"/>
            <w:vAlign w:val="center"/>
          </w:tcPr>
          <w:p w14:paraId="28734744" w14:textId="18783A68" w:rsidR="001E4885" w:rsidRDefault="001E4885" w:rsidP="004340E2">
            <w:pPr>
              <w:rPr>
                <w:rFonts w:ascii="楷体" w:eastAsia="楷体" w:hAnsi="楷体"/>
                <w:b/>
                <w:kern w:val="0"/>
                <w:sz w:val="30"/>
                <w:szCs w:val="30"/>
              </w:rPr>
            </w:pPr>
            <w:r>
              <w:rPr>
                <w:rFonts w:ascii="楷体" w:eastAsia="楷体" w:hAnsi="楷体"/>
                <w:b/>
                <w:kern w:val="0"/>
                <w:sz w:val="30"/>
                <w:szCs w:val="30"/>
              </w:rPr>
              <w:t>名称：</w:t>
            </w:r>
            <w:r w:rsidRPr="00CC074A">
              <w:rPr>
                <w:rFonts w:ascii="楷体" w:eastAsia="楷体" w:hAnsi="楷体" w:hint="eastAsia"/>
                <w:b/>
                <w:kern w:val="0"/>
                <w:sz w:val="24"/>
                <w:szCs w:val="24"/>
              </w:rPr>
              <w:t>新闻与传播硕士</w:t>
            </w:r>
          </w:p>
        </w:tc>
      </w:tr>
      <w:tr w:rsidR="001E4885" w14:paraId="1DA92484" w14:textId="77777777" w:rsidTr="004340E2">
        <w:tc>
          <w:tcPr>
            <w:tcW w:w="2160" w:type="dxa"/>
            <w:vMerge/>
            <w:shd w:val="clear" w:color="auto" w:fill="auto"/>
          </w:tcPr>
          <w:p w14:paraId="31A86CAC" w14:textId="77777777" w:rsidR="001E4885" w:rsidRDefault="001E4885" w:rsidP="004340E2">
            <w:pPr>
              <w:jc w:val="center"/>
              <w:rPr>
                <w:rFonts w:ascii="楷体" w:eastAsia="楷体" w:hAnsi="楷体"/>
                <w:b/>
                <w:kern w:val="0"/>
                <w:sz w:val="30"/>
                <w:szCs w:val="30"/>
              </w:rPr>
            </w:pPr>
          </w:p>
        </w:tc>
        <w:tc>
          <w:tcPr>
            <w:tcW w:w="2880" w:type="dxa"/>
            <w:tcBorders>
              <w:top w:val="single" w:sz="4" w:space="0" w:color="auto"/>
            </w:tcBorders>
            <w:shd w:val="clear" w:color="auto" w:fill="auto"/>
            <w:vAlign w:val="center"/>
          </w:tcPr>
          <w:p w14:paraId="255DE1B8" w14:textId="76CBC35E" w:rsidR="001E4885" w:rsidRDefault="001E4885" w:rsidP="004340E2">
            <w:pPr>
              <w:rPr>
                <w:rFonts w:ascii="楷体" w:eastAsia="楷体" w:hAnsi="楷体"/>
                <w:b/>
                <w:kern w:val="0"/>
                <w:sz w:val="30"/>
                <w:szCs w:val="30"/>
              </w:rPr>
            </w:pPr>
            <w:r>
              <w:rPr>
                <w:rFonts w:ascii="楷体" w:eastAsia="楷体" w:hAnsi="楷体"/>
                <w:b/>
                <w:kern w:val="0"/>
                <w:sz w:val="30"/>
                <w:szCs w:val="30"/>
              </w:rPr>
              <w:t>代码：</w:t>
            </w:r>
            <w:r w:rsidR="00CC074A">
              <w:rPr>
                <w:rFonts w:ascii="楷体" w:eastAsia="楷体" w:hAnsi="楷体" w:hint="eastAsia"/>
                <w:b/>
                <w:kern w:val="0"/>
                <w:sz w:val="30"/>
                <w:szCs w:val="30"/>
              </w:rPr>
              <w:t>0503</w:t>
            </w:r>
          </w:p>
        </w:tc>
      </w:tr>
    </w:tbl>
    <w:p w14:paraId="7CEA992B" w14:textId="77777777" w:rsidR="001E4885" w:rsidRDefault="001E4885" w:rsidP="001E4885">
      <w:pPr>
        <w:spacing w:line="720" w:lineRule="auto"/>
        <w:jc w:val="center"/>
        <w:rPr>
          <w:rFonts w:eastAsia="楷体_GB2312"/>
          <w:b/>
          <w:sz w:val="30"/>
          <w:szCs w:val="30"/>
        </w:rPr>
      </w:pPr>
    </w:p>
    <w:tbl>
      <w:tblPr>
        <w:tblW w:w="0" w:type="auto"/>
        <w:tblInd w:w="1728" w:type="dxa"/>
        <w:tblBorders>
          <w:insideV w:val="single" w:sz="4" w:space="0" w:color="auto"/>
        </w:tblBorders>
        <w:tblLook w:val="04A0" w:firstRow="1" w:lastRow="0" w:firstColumn="1" w:lastColumn="0" w:noHBand="0" w:noVBand="1"/>
      </w:tblPr>
      <w:tblGrid>
        <w:gridCol w:w="2160"/>
        <w:gridCol w:w="2880"/>
      </w:tblGrid>
      <w:tr w:rsidR="001E4885" w14:paraId="133AB31C" w14:textId="77777777" w:rsidTr="004340E2">
        <w:tc>
          <w:tcPr>
            <w:tcW w:w="2160" w:type="dxa"/>
            <w:vMerge w:val="restart"/>
            <w:shd w:val="clear" w:color="auto" w:fill="auto"/>
            <w:vAlign w:val="center"/>
          </w:tcPr>
          <w:p w14:paraId="4F02EFD2" w14:textId="77777777" w:rsidR="001E4885" w:rsidRDefault="001E4885" w:rsidP="004340E2">
            <w:pPr>
              <w:jc w:val="distribute"/>
              <w:rPr>
                <w:rFonts w:ascii="楷体" w:eastAsia="楷体" w:hAnsi="楷体"/>
                <w:b/>
                <w:kern w:val="0"/>
                <w:sz w:val="30"/>
                <w:szCs w:val="30"/>
              </w:rPr>
            </w:pPr>
            <w:r>
              <w:rPr>
                <w:rFonts w:ascii="楷体" w:eastAsia="楷体" w:hAnsi="楷体" w:hint="eastAsia"/>
                <w:b/>
                <w:kern w:val="0"/>
                <w:sz w:val="30"/>
                <w:szCs w:val="30"/>
              </w:rPr>
              <w:t>授权级别</w:t>
            </w:r>
          </w:p>
        </w:tc>
        <w:tc>
          <w:tcPr>
            <w:tcW w:w="2880" w:type="dxa"/>
            <w:tcBorders>
              <w:bottom w:val="single" w:sz="4" w:space="0" w:color="auto"/>
            </w:tcBorders>
            <w:shd w:val="clear" w:color="auto" w:fill="auto"/>
            <w:vAlign w:val="center"/>
          </w:tcPr>
          <w:p w14:paraId="3EB72607" w14:textId="77777777" w:rsidR="001E4885" w:rsidRDefault="001E4885" w:rsidP="004340E2">
            <w:pPr>
              <w:rPr>
                <w:rFonts w:ascii="楷体" w:eastAsia="楷体" w:hAnsi="楷体"/>
                <w:b/>
                <w:kern w:val="0"/>
                <w:sz w:val="30"/>
                <w:szCs w:val="30"/>
              </w:rPr>
            </w:pPr>
            <w:r>
              <w:rPr>
                <w:rFonts w:ascii="楷体" w:eastAsia="楷体" w:hAnsi="楷体" w:hint="eastAsia"/>
                <w:b/>
                <w:kern w:val="0"/>
                <w:sz w:val="30"/>
                <w:szCs w:val="30"/>
              </w:rPr>
              <w:t>□  博  士</w:t>
            </w:r>
          </w:p>
        </w:tc>
      </w:tr>
      <w:tr w:rsidR="001E4885" w14:paraId="1FF3FE12" w14:textId="77777777" w:rsidTr="004340E2">
        <w:tc>
          <w:tcPr>
            <w:tcW w:w="2160" w:type="dxa"/>
            <w:vMerge/>
            <w:shd w:val="clear" w:color="auto" w:fill="auto"/>
          </w:tcPr>
          <w:p w14:paraId="4DF60779" w14:textId="77777777" w:rsidR="001E4885" w:rsidRDefault="001E4885" w:rsidP="004340E2">
            <w:pPr>
              <w:jc w:val="center"/>
              <w:rPr>
                <w:rFonts w:ascii="楷体" w:eastAsia="楷体" w:hAnsi="楷体"/>
                <w:b/>
                <w:kern w:val="0"/>
                <w:sz w:val="30"/>
                <w:szCs w:val="30"/>
              </w:rPr>
            </w:pPr>
          </w:p>
        </w:tc>
        <w:tc>
          <w:tcPr>
            <w:tcW w:w="2880" w:type="dxa"/>
            <w:tcBorders>
              <w:top w:val="single" w:sz="4" w:space="0" w:color="auto"/>
            </w:tcBorders>
            <w:shd w:val="clear" w:color="auto" w:fill="auto"/>
            <w:vAlign w:val="center"/>
          </w:tcPr>
          <w:p w14:paraId="72897FAD" w14:textId="5DBBB5C1" w:rsidR="001E4885" w:rsidRDefault="001E4885" w:rsidP="004340E2">
            <w:pPr>
              <w:rPr>
                <w:rFonts w:ascii="楷体" w:eastAsia="楷体" w:hAnsi="楷体"/>
                <w:b/>
                <w:kern w:val="0"/>
                <w:sz w:val="30"/>
                <w:szCs w:val="30"/>
              </w:rPr>
            </w:pPr>
            <w:r>
              <w:rPr>
                <w:rFonts w:ascii="楷体" w:eastAsia="楷体" w:hAnsi="楷体" w:hint="eastAsia"/>
                <w:b/>
                <w:kern w:val="0"/>
                <w:sz w:val="30"/>
                <w:szCs w:val="30"/>
              </w:rPr>
              <w:t xml:space="preserve">□ </w:t>
            </w:r>
            <w:r w:rsidR="00CC074A">
              <w:rPr>
                <w:rFonts w:ascii="Arial" w:eastAsia="楷体_GB2312" w:hAnsi="Arial" w:cs="Arial"/>
                <w:b/>
                <w:sz w:val="30"/>
                <w:szCs w:val="30"/>
              </w:rPr>
              <w:t>√</w:t>
            </w:r>
            <w:r>
              <w:rPr>
                <w:rFonts w:ascii="楷体" w:eastAsia="楷体" w:hAnsi="楷体" w:hint="eastAsia"/>
                <w:b/>
                <w:kern w:val="0"/>
                <w:sz w:val="30"/>
                <w:szCs w:val="30"/>
              </w:rPr>
              <w:t xml:space="preserve"> 硕  士</w:t>
            </w:r>
          </w:p>
        </w:tc>
      </w:tr>
    </w:tbl>
    <w:p w14:paraId="6E66B381" w14:textId="77777777" w:rsidR="001E4885" w:rsidRDefault="001E4885" w:rsidP="001E4885">
      <w:pPr>
        <w:spacing w:line="720" w:lineRule="auto"/>
        <w:jc w:val="center"/>
        <w:rPr>
          <w:rFonts w:eastAsia="楷体_GB2312"/>
          <w:b/>
          <w:sz w:val="30"/>
          <w:szCs w:val="30"/>
        </w:rPr>
      </w:pPr>
    </w:p>
    <w:tbl>
      <w:tblPr>
        <w:tblW w:w="0" w:type="auto"/>
        <w:tblInd w:w="1728" w:type="dxa"/>
        <w:tblBorders>
          <w:insideV w:val="single" w:sz="4" w:space="0" w:color="auto"/>
        </w:tblBorders>
        <w:tblLook w:val="04A0" w:firstRow="1" w:lastRow="0" w:firstColumn="1" w:lastColumn="0" w:noHBand="0" w:noVBand="1"/>
      </w:tblPr>
      <w:tblGrid>
        <w:gridCol w:w="2160"/>
        <w:gridCol w:w="2880"/>
      </w:tblGrid>
      <w:tr w:rsidR="001E4885" w14:paraId="75B2CBC5" w14:textId="77777777" w:rsidTr="004340E2">
        <w:trPr>
          <w:trHeight w:val="1258"/>
        </w:trPr>
        <w:tc>
          <w:tcPr>
            <w:tcW w:w="2160" w:type="dxa"/>
            <w:shd w:val="clear" w:color="auto" w:fill="auto"/>
          </w:tcPr>
          <w:p w14:paraId="75015A31" w14:textId="77777777" w:rsidR="001E4885" w:rsidRDefault="001E4885" w:rsidP="004340E2">
            <w:pPr>
              <w:jc w:val="distribute"/>
              <w:rPr>
                <w:rFonts w:ascii="楷体" w:eastAsia="楷体" w:hAnsi="楷体"/>
                <w:b/>
                <w:kern w:val="0"/>
                <w:sz w:val="30"/>
                <w:szCs w:val="30"/>
              </w:rPr>
            </w:pPr>
            <w:r>
              <w:rPr>
                <w:rFonts w:ascii="楷体" w:eastAsia="楷体" w:hAnsi="楷体" w:hint="eastAsia"/>
                <w:b/>
                <w:kern w:val="0"/>
                <w:sz w:val="30"/>
                <w:szCs w:val="30"/>
              </w:rPr>
              <w:t>单位负责人（签字盖章）</w:t>
            </w:r>
          </w:p>
        </w:tc>
        <w:tc>
          <w:tcPr>
            <w:tcW w:w="2880" w:type="dxa"/>
            <w:shd w:val="clear" w:color="auto" w:fill="auto"/>
            <w:vAlign w:val="center"/>
          </w:tcPr>
          <w:p w14:paraId="4FEDED3B" w14:textId="77777777" w:rsidR="001E4885" w:rsidRDefault="001E4885" w:rsidP="004340E2">
            <w:pPr>
              <w:jc w:val="distribute"/>
              <w:rPr>
                <w:rFonts w:ascii="楷体" w:eastAsia="楷体" w:hAnsi="楷体"/>
                <w:b/>
                <w:kern w:val="0"/>
                <w:sz w:val="30"/>
                <w:szCs w:val="30"/>
              </w:rPr>
            </w:pPr>
          </w:p>
        </w:tc>
      </w:tr>
    </w:tbl>
    <w:p w14:paraId="67402E83" w14:textId="77777777" w:rsidR="001E4885" w:rsidRDefault="001E4885" w:rsidP="001E4885">
      <w:pPr>
        <w:spacing w:line="720" w:lineRule="auto"/>
        <w:jc w:val="center"/>
        <w:rPr>
          <w:rFonts w:eastAsia="楷体_GB2312"/>
          <w:b/>
          <w:sz w:val="30"/>
          <w:szCs w:val="30"/>
        </w:rPr>
      </w:pPr>
    </w:p>
    <w:p w14:paraId="244551CD" w14:textId="77777777" w:rsidR="001E4885" w:rsidRDefault="001E4885" w:rsidP="001E4885">
      <w:pPr>
        <w:spacing w:line="720" w:lineRule="auto"/>
        <w:jc w:val="center"/>
        <w:rPr>
          <w:rFonts w:eastAsia="楷体_GB2312"/>
          <w:b/>
          <w:sz w:val="30"/>
          <w:szCs w:val="30"/>
        </w:rPr>
      </w:pPr>
    </w:p>
    <w:p w14:paraId="125FE2C4" w14:textId="4FE55E59" w:rsidR="001E4885" w:rsidRDefault="001E4885" w:rsidP="001E4885">
      <w:pPr>
        <w:jc w:val="center"/>
        <w:rPr>
          <w:rFonts w:eastAsia="楷体_GB2312"/>
          <w:b/>
          <w:sz w:val="30"/>
          <w:szCs w:val="30"/>
        </w:rPr>
      </w:pPr>
      <w:r>
        <w:rPr>
          <w:rFonts w:eastAsia="楷体_GB2312"/>
          <w:b/>
          <w:sz w:val="30"/>
          <w:szCs w:val="30"/>
        </w:rPr>
        <w:t>20</w:t>
      </w:r>
      <w:r>
        <w:rPr>
          <w:rFonts w:eastAsia="楷体_GB2312" w:hint="eastAsia"/>
          <w:b/>
          <w:sz w:val="30"/>
          <w:szCs w:val="30"/>
        </w:rPr>
        <w:t>22</w:t>
      </w:r>
      <w:r>
        <w:rPr>
          <w:rFonts w:eastAsia="楷体_GB2312"/>
          <w:b/>
          <w:sz w:val="30"/>
          <w:szCs w:val="30"/>
        </w:rPr>
        <w:t>年</w:t>
      </w:r>
      <w:r>
        <w:rPr>
          <w:rFonts w:eastAsia="楷体_GB2312"/>
          <w:b/>
          <w:sz w:val="30"/>
          <w:szCs w:val="30"/>
        </w:rPr>
        <w:t xml:space="preserve"> </w:t>
      </w:r>
      <w:r>
        <w:rPr>
          <w:rFonts w:eastAsia="楷体_GB2312" w:hint="eastAsia"/>
          <w:b/>
          <w:sz w:val="30"/>
          <w:szCs w:val="30"/>
        </w:rPr>
        <w:t>1</w:t>
      </w:r>
      <w:r w:rsidR="00710B0F">
        <w:rPr>
          <w:rFonts w:eastAsia="楷体_GB2312"/>
          <w:b/>
          <w:sz w:val="30"/>
          <w:szCs w:val="30"/>
        </w:rPr>
        <w:t>2</w:t>
      </w:r>
      <w:r>
        <w:rPr>
          <w:rFonts w:eastAsia="楷体_GB2312"/>
          <w:b/>
          <w:sz w:val="30"/>
          <w:szCs w:val="30"/>
        </w:rPr>
        <w:t xml:space="preserve"> </w:t>
      </w:r>
      <w:r>
        <w:rPr>
          <w:rFonts w:eastAsia="楷体_GB2312"/>
          <w:b/>
          <w:sz w:val="30"/>
          <w:szCs w:val="30"/>
        </w:rPr>
        <w:t>月</w:t>
      </w:r>
      <w:r>
        <w:rPr>
          <w:rFonts w:eastAsia="楷体_GB2312"/>
          <w:b/>
          <w:sz w:val="30"/>
          <w:szCs w:val="30"/>
        </w:rPr>
        <w:t xml:space="preserve"> </w:t>
      </w:r>
      <w:r w:rsidR="00710B0F">
        <w:rPr>
          <w:rFonts w:eastAsia="楷体_GB2312"/>
          <w:b/>
          <w:sz w:val="30"/>
          <w:szCs w:val="30"/>
        </w:rPr>
        <w:t>30</w:t>
      </w:r>
      <w:r>
        <w:rPr>
          <w:rFonts w:eastAsia="楷体_GB2312"/>
          <w:b/>
          <w:sz w:val="30"/>
          <w:szCs w:val="30"/>
        </w:rPr>
        <w:t xml:space="preserve"> </w:t>
      </w:r>
      <w:r>
        <w:rPr>
          <w:rFonts w:eastAsia="楷体_GB2312"/>
          <w:b/>
          <w:sz w:val="30"/>
          <w:szCs w:val="30"/>
        </w:rPr>
        <w:t>日</w:t>
      </w:r>
    </w:p>
    <w:p w14:paraId="4A9D2028" w14:textId="2D6160AA" w:rsidR="001E4885" w:rsidRDefault="001E4885" w:rsidP="00710B0F">
      <w:pPr>
        <w:spacing w:afterLines="50" w:after="156" w:line="400" w:lineRule="exact"/>
        <w:jc w:val="center"/>
        <w:rPr>
          <w:rFonts w:ascii="宋体" w:eastAsia="宋体" w:hAnsi="宋体"/>
          <w:szCs w:val="21"/>
        </w:rPr>
      </w:pPr>
      <w:r>
        <w:rPr>
          <w:rFonts w:eastAsia="方正小标宋简体"/>
          <w:b/>
          <w:sz w:val="44"/>
          <w:szCs w:val="44"/>
        </w:rPr>
        <w:br w:type="page"/>
      </w:r>
    </w:p>
    <w:sdt>
      <w:sdtPr>
        <w:rPr>
          <w:rFonts w:asciiTheme="minorHAnsi" w:eastAsiaTheme="minorEastAsia" w:hAnsiTheme="minorHAnsi" w:cstheme="minorBidi"/>
          <w:color w:val="auto"/>
          <w:kern w:val="2"/>
          <w:sz w:val="21"/>
          <w:szCs w:val="22"/>
          <w:lang w:val="zh-CN"/>
        </w:rPr>
        <w:id w:val="-102197909"/>
        <w:docPartObj>
          <w:docPartGallery w:val="Table of Contents"/>
          <w:docPartUnique/>
        </w:docPartObj>
      </w:sdtPr>
      <w:sdtEndPr>
        <w:rPr>
          <w:b/>
          <w:bCs/>
        </w:rPr>
      </w:sdtEndPr>
      <w:sdtContent>
        <w:p w14:paraId="08E77261" w14:textId="7B120270" w:rsidR="001E4885" w:rsidRDefault="001E4885" w:rsidP="001E4885">
          <w:pPr>
            <w:pStyle w:val="TOC"/>
            <w:jc w:val="center"/>
          </w:pPr>
          <w:r>
            <w:rPr>
              <w:lang w:val="zh-CN"/>
            </w:rPr>
            <w:t>目录</w:t>
          </w:r>
        </w:p>
        <w:p w14:paraId="3F6AF322" w14:textId="1688B21D" w:rsidR="001E4885" w:rsidRDefault="001E4885">
          <w:pPr>
            <w:pStyle w:val="TOC1"/>
            <w:tabs>
              <w:tab w:val="right" w:leader="dot" w:pos="8296"/>
            </w:tabs>
            <w:rPr>
              <w:noProof/>
            </w:rPr>
          </w:pPr>
          <w:r>
            <w:fldChar w:fldCharType="begin"/>
          </w:r>
          <w:r>
            <w:instrText xml:space="preserve"> TOC \o "1-3" \h \z \u </w:instrText>
          </w:r>
          <w:r>
            <w:fldChar w:fldCharType="separate"/>
          </w:r>
          <w:hyperlink w:anchor="_Toc119402801" w:history="1">
            <w:r w:rsidRPr="00D867A8">
              <w:rPr>
                <w:rStyle w:val="a3"/>
                <w:noProof/>
              </w:rPr>
              <w:t>一、学位授权点定位与目标</w:t>
            </w:r>
            <w:r>
              <w:rPr>
                <w:noProof/>
                <w:webHidden/>
              </w:rPr>
              <w:tab/>
            </w:r>
            <w:r>
              <w:rPr>
                <w:noProof/>
                <w:webHidden/>
              </w:rPr>
              <w:fldChar w:fldCharType="begin"/>
            </w:r>
            <w:r>
              <w:rPr>
                <w:noProof/>
                <w:webHidden/>
              </w:rPr>
              <w:instrText xml:space="preserve"> PAGEREF _Toc119402801 \h </w:instrText>
            </w:r>
            <w:r>
              <w:rPr>
                <w:noProof/>
                <w:webHidden/>
              </w:rPr>
            </w:r>
            <w:r>
              <w:rPr>
                <w:noProof/>
                <w:webHidden/>
              </w:rPr>
              <w:fldChar w:fldCharType="separate"/>
            </w:r>
            <w:r>
              <w:rPr>
                <w:noProof/>
                <w:webHidden/>
              </w:rPr>
              <w:t>4</w:t>
            </w:r>
            <w:r>
              <w:rPr>
                <w:noProof/>
                <w:webHidden/>
              </w:rPr>
              <w:fldChar w:fldCharType="end"/>
            </w:r>
          </w:hyperlink>
        </w:p>
        <w:p w14:paraId="04FE452F" w14:textId="59E31868" w:rsidR="001E4885" w:rsidRDefault="00000000">
          <w:pPr>
            <w:pStyle w:val="TOC2"/>
            <w:tabs>
              <w:tab w:val="right" w:leader="dot" w:pos="8296"/>
            </w:tabs>
            <w:rPr>
              <w:noProof/>
            </w:rPr>
          </w:pPr>
          <w:hyperlink w:anchor="_Toc119402802" w:history="1">
            <w:r w:rsidR="001E4885" w:rsidRPr="00D867A8">
              <w:rPr>
                <w:rStyle w:val="a3"/>
                <w:noProof/>
              </w:rPr>
              <w:t>（一）本校对新闻与传播硕士专业学位研究生教育的认识</w:t>
            </w:r>
            <w:r w:rsidR="001E4885">
              <w:rPr>
                <w:noProof/>
                <w:webHidden/>
              </w:rPr>
              <w:tab/>
            </w:r>
            <w:r w:rsidR="001E4885">
              <w:rPr>
                <w:noProof/>
                <w:webHidden/>
              </w:rPr>
              <w:fldChar w:fldCharType="begin"/>
            </w:r>
            <w:r w:rsidR="001E4885">
              <w:rPr>
                <w:noProof/>
                <w:webHidden/>
              </w:rPr>
              <w:instrText xml:space="preserve"> PAGEREF _Toc119402802 \h </w:instrText>
            </w:r>
            <w:r w:rsidR="001E4885">
              <w:rPr>
                <w:noProof/>
                <w:webHidden/>
              </w:rPr>
            </w:r>
            <w:r w:rsidR="001E4885">
              <w:rPr>
                <w:noProof/>
                <w:webHidden/>
              </w:rPr>
              <w:fldChar w:fldCharType="separate"/>
            </w:r>
            <w:r w:rsidR="001E4885">
              <w:rPr>
                <w:noProof/>
                <w:webHidden/>
              </w:rPr>
              <w:t>4</w:t>
            </w:r>
            <w:r w:rsidR="001E4885">
              <w:rPr>
                <w:noProof/>
                <w:webHidden/>
              </w:rPr>
              <w:fldChar w:fldCharType="end"/>
            </w:r>
          </w:hyperlink>
        </w:p>
        <w:p w14:paraId="29B0C9C8" w14:textId="351643AF" w:rsidR="001E4885" w:rsidRDefault="00000000">
          <w:pPr>
            <w:pStyle w:val="TOC2"/>
            <w:tabs>
              <w:tab w:val="right" w:leader="dot" w:pos="8296"/>
            </w:tabs>
            <w:rPr>
              <w:noProof/>
            </w:rPr>
          </w:pPr>
          <w:hyperlink w:anchor="_Toc119402803" w:history="1">
            <w:r w:rsidR="001E4885" w:rsidRPr="00D867A8">
              <w:rPr>
                <w:rStyle w:val="a3"/>
                <w:noProof/>
              </w:rPr>
              <w:t>（二）培养定位</w:t>
            </w:r>
            <w:r w:rsidR="001E4885">
              <w:rPr>
                <w:noProof/>
                <w:webHidden/>
              </w:rPr>
              <w:tab/>
            </w:r>
            <w:r w:rsidR="001E4885">
              <w:rPr>
                <w:noProof/>
                <w:webHidden/>
              </w:rPr>
              <w:fldChar w:fldCharType="begin"/>
            </w:r>
            <w:r w:rsidR="001E4885">
              <w:rPr>
                <w:noProof/>
                <w:webHidden/>
              </w:rPr>
              <w:instrText xml:space="preserve"> PAGEREF _Toc119402803 \h </w:instrText>
            </w:r>
            <w:r w:rsidR="001E4885">
              <w:rPr>
                <w:noProof/>
                <w:webHidden/>
              </w:rPr>
            </w:r>
            <w:r w:rsidR="001E4885">
              <w:rPr>
                <w:noProof/>
                <w:webHidden/>
              </w:rPr>
              <w:fldChar w:fldCharType="separate"/>
            </w:r>
            <w:r w:rsidR="001E4885">
              <w:rPr>
                <w:noProof/>
                <w:webHidden/>
              </w:rPr>
              <w:t>4</w:t>
            </w:r>
            <w:r w:rsidR="001E4885">
              <w:rPr>
                <w:noProof/>
                <w:webHidden/>
              </w:rPr>
              <w:fldChar w:fldCharType="end"/>
            </w:r>
          </w:hyperlink>
        </w:p>
        <w:p w14:paraId="7E39CFD9" w14:textId="3A1EB5C3" w:rsidR="001E4885" w:rsidRDefault="00000000">
          <w:pPr>
            <w:pStyle w:val="TOC2"/>
            <w:tabs>
              <w:tab w:val="right" w:leader="dot" w:pos="8296"/>
            </w:tabs>
            <w:rPr>
              <w:noProof/>
            </w:rPr>
          </w:pPr>
          <w:hyperlink w:anchor="_Toc119402804" w:history="1">
            <w:r w:rsidR="001E4885" w:rsidRPr="00D867A8">
              <w:rPr>
                <w:rStyle w:val="a3"/>
                <w:noProof/>
              </w:rPr>
              <w:t>（三）培养目标</w:t>
            </w:r>
            <w:r w:rsidR="001E4885">
              <w:rPr>
                <w:noProof/>
                <w:webHidden/>
              </w:rPr>
              <w:tab/>
            </w:r>
            <w:r w:rsidR="001E4885">
              <w:rPr>
                <w:noProof/>
                <w:webHidden/>
              </w:rPr>
              <w:fldChar w:fldCharType="begin"/>
            </w:r>
            <w:r w:rsidR="001E4885">
              <w:rPr>
                <w:noProof/>
                <w:webHidden/>
              </w:rPr>
              <w:instrText xml:space="preserve"> PAGEREF _Toc119402804 \h </w:instrText>
            </w:r>
            <w:r w:rsidR="001E4885">
              <w:rPr>
                <w:noProof/>
                <w:webHidden/>
              </w:rPr>
            </w:r>
            <w:r w:rsidR="001E4885">
              <w:rPr>
                <w:noProof/>
                <w:webHidden/>
              </w:rPr>
              <w:fldChar w:fldCharType="separate"/>
            </w:r>
            <w:r w:rsidR="001E4885">
              <w:rPr>
                <w:noProof/>
                <w:webHidden/>
              </w:rPr>
              <w:t>4</w:t>
            </w:r>
            <w:r w:rsidR="001E4885">
              <w:rPr>
                <w:noProof/>
                <w:webHidden/>
              </w:rPr>
              <w:fldChar w:fldCharType="end"/>
            </w:r>
          </w:hyperlink>
        </w:p>
        <w:p w14:paraId="0AE7C201" w14:textId="566331CF" w:rsidR="001E4885" w:rsidRDefault="00000000">
          <w:pPr>
            <w:pStyle w:val="TOC2"/>
            <w:tabs>
              <w:tab w:val="right" w:leader="dot" w:pos="8296"/>
            </w:tabs>
            <w:rPr>
              <w:noProof/>
            </w:rPr>
          </w:pPr>
          <w:hyperlink w:anchor="_Toc119402805" w:history="1">
            <w:r w:rsidR="001E4885" w:rsidRPr="00D867A8">
              <w:rPr>
                <w:rStyle w:val="a3"/>
                <w:noProof/>
              </w:rPr>
              <w:t>（四）发展环境</w:t>
            </w:r>
            <w:r w:rsidR="001E4885">
              <w:rPr>
                <w:noProof/>
                <w:webHidden/>
              </w:rPr>
              <w:tab/>
            </w:r>
            <w:r w:rsidR="001E4885">
              <w:rPr>
                <w:noProof/>
                <w:webHidden/>
              </w:rPr>
              <w:fldChar w:fldCharType="begin"/>
            </w:r>
            <w:r w:rsidR="001E4885">
              <w:rPr>
                <w:noProof/>
                <w:webHidden/>
              </w:rPr>
              <w:instrText xml:space="preserve"> PAGEREF _Toc119402805 \h </w:instrText>
            </w:r>
            <w:r w:rsidR="001E4885">
              <w:rPr>
                <w:noProof/>
                <w:webHidden/>
              </w:rPr>
            </w:r>
            <w:r w:rsidR="001E4885">
              <w:rPr>
                <w:noProof/>
                <w:webHidden/>
              </w:rPr>
              <w:fldChar w:fldCharType="separate"/>
            </w:r>
            <w:r w:rsidR="001E4885">
              <w:rPr>
                <w:noProof/>
                <w:webHidden/>
              </w:rPr>
              <w:t>4</w:t>
            </w:r>
            <w:r w:rsidR="001E4885">
              <w:rPr>
                <w:noProof/>
                <w:webHidden/>
              </w:rPr>
              <w:fldChar w:fldCharType="end"/>
            </w:r>
          </w:hyperlink>
        </w:p>
        <w:p w14:paraId="780A51BD" w14:textId="40B1063D" w:rsidR="001E4885" w:rsidRDefault="00000000">
          <w:pPr>
            <w:pStyle w:val="TOC2"/>
            <w:tabs>
              <w:tab w:val="right" w:leader="dot" w:pos="8296"/>
            </w:tabs>
            <w:rPr>
              <w:noProof/>
            </w:rPr>
          </w:pPr>
          <w:hyperlink w:anchor="_Toc119402806" w:history="1">
            <w:r w:rsidR="001E4885" w:rsidRPr="00D867A8">
              <w:rPr>
                <w:rStyle w:val="a3"/>
                <w:noProof/>
              </w:rPr>
              <w:t>（五）发展思路</w:t>
            </w:r>
            <w:r w:rsidR="001E4885">
              <w:rPr>
                <w:noProof/>
                <w:webHidden/>
              </w:rPr>
              <w:tab/>
            </w:r>
            <w:r w:rsidR="001E4885">
              <w:rPr>
                <w:noProof/>
                <w:webHidden/>
              </w:rPr>
              <w:fldChar w:fldCharType="begin"/>
            </w:r>
            <w:r w:rsidR="001E4885">
              <w:rPr>
                <w:noProof/>
                <w:webHidden/>
              </w:rPr>
              <w:instrText xml:space="preserve"> PAGEREF _Toc119402806 \h </w:instrText>
            </w:r>
            <w:r w:rsidR="001E4885">
              <w:rPr>
                <w:noProof/>
                <w:webHidden/>
              </w:rPr>
            </w:r>
            <w:r w:rsidR="001E4885">
              <w:rPr>
                <w:noProof/>
                <w:webHidden/>
              </w:rPr>
              <w:fldChar w:fldCharType="separate"/>
            </w:r>
            <w:r w:rsidR="001E4885">
              <w:rPr>
                <w:noProof/>
                <w:webHidden/>
              </w:rPr>
              <w:t>5</w:t>
            </w:r>
            <w:r w:rsidR="001E4885">
              <w:rPr>
                <w:noProof/>
                <w:webHidden/>
              </w:rPr>
              <w:fldChar w:fldCharType="end"/>
            </w:r>
          </w:hyperlink>
        </w:p>
        <w:p w14:paraId="3EEEB466" w14:textId="414FD567" w:rsidR="001E4885" w:rsidRDefault="00000000">
          <w:pPr>
            <w:pStyle w:val="TOC1"/>
            <w:tabs>
              <w:tab w:val="right" w:leader="dot" w:pos="8296"/>
            </w:tabs>
            <w:rPr>
              <w:noProof/>
            </w:rPr>
          </w:pPr>
          <w:hyperlink w:anchor="_Toc119402807" w:history="1">
            <w:r w:rsidR="001E4885" w:rsidRPr="00D867A8">
              <w:rPr>
                <w:rStyle w:val="a3"/>
                <w:noProof/>
              </w:rPr>
              <w:t>二、师资队伍</w:t>
            </w:r>
            <w:r w:rsidR="001E4885">
              <w:rPr>
                <w:noProof/>
                <w:webHidden/>
              </w:rPr>
              <w:tab/>
            </w:r>
            <w:r w:rsidR="001E4885">
              <w:rPr>
                <w:noProof/>
                <w:webHidden/>
              </w:rPr>
              <w:fldChar w:fldCharType="begin"/>
            </w:r>
            <w:r w:rsidR="001E4885">
              <w:rPr>
                <w:noProof/>
                <w:webHidden/>
              </w:rPr>
              <w:instrText xml:space="preserve"> PAGEREF _Toc119402807 \h </w:instrText>
            </w:r>
            <w:r w:rsidR="001E4885">
              <w:rPr>
                <w:noProof/>
                <w:webHidden/>
              </w:rPr>
            </w:r>
            <w:r w:rsidR="001E4885">
              <w:rPr>
                <w:noProof/>
                <w:webHidden/>
              </w:rPr>
              <w:fldChar w:fldCharType="separate"/>
            </w:r>
            <w:r w:rsidR="001E4885">
              <w:rPr>
                <w:noProof/>
                <w:webHidden/>
              </w:rPr>
              <w:t>5</w:t>
            </w:r>
            <w:r w:rsidR="001E4885">
              <w:rPr>
                <w:noProof/>
                <w:webHidden/>
              </w:rPr>
              <w:fldChar w:fldCharType="end"/>
            </w:r>
          </w:hyperlink>
        </w:p>
        <w:p w14:paraId="668B86E4" w14:textId="70414E4D" w:rsidR="001E4885" w:rsidRDefault="00000000">
          <w:pPr>
            <w:pStyle w:val="TOC2"/>
            <w:tabs>
              <w:tab w:val="right" w:leader="dot" w:pos="8296"/>
            </w:tabs>
            <w:rPr>
              <w:noProof/>
            </w:rPr>
          </w:pPr>
          <w:hyperlink w:anchor="_Toc119402808" w:history="1">
            <w:r w:rsidR="001E4885" w:rsidRPr="00D867A8">
              <w:rPr>
                <w:rStyle w:val="a3"/>
                <w:noProof/>
              </w:rPr>
              <w:t>（一）师资结构</w:t>
            </w:r>
            <w:r w:rsidR="001E4885">
              <w:rPr>
                <w:noProof/>
                <w:webHidden/>
              </w:rPr>
              <w:tab/>
            </w:r>
            <w:r w:rsidR="001E4885">
              <w:rPr>
                <w:noProof/>
                <w:webHidden/>
              </w:rPr>
              <w:fldChar w:fldCharType="begin"/>
            </w:r>
            <w:r w:rsidR="001E4885">
              <w:rPr>
                <w:noProof/>
                <w:webHidden/>
              </w:rPr>
              <w:instrText xml:space="preserve"> PAGEREF _Toc119402808 \h </w:instrText>
            </w:r>
            <w:r w:rsidR="001E4885">
              <w:rPr>
                <w:noProof/>
                <w:webHidden/>
              </w:rPr>
            </w:r>
            <w:r w:rsidR="001E4885">
              <w:rPr>
                <w:noProof/>
                <w:webHidden/>
              </w:rPr>
              <w:fldChar w:fldCharType="separate"/>
            </w:r>
            <w:r w:rsidR="001E4885">
              <w:rPr>
                <w:noProof/>
                <w:webHidden/>
              </w:rPr>
              <w:t>5</w:t>
            </w:r>
            <w:r w:rsidR="001E4885">
              <w:rPr>
                <w:noProof/>
                <w:webHidden/>
              </w:rPr>
              <w:fldChar w:fldCharType="end"/>
            </w:r>
          </w:hyperlink>
        </w:p>
        <w:p w14:paraId="11C2D0DE" w14:textId="5AE44C10" w:rsidR="001E4885" w:rsidRDefault="00000000">
          <w:pPr>
            <w:pStyle w:val="TOC2"/>
            <w:tabs>
              <w:tab w:val="right" w:leader="dot" w:pos="8296"/>
            </w:tabs>
            <w:rPr>
              <w:noProof/>
            </w:rPr>
          </w:pPr>
          <w:hyperlink w:anchor="_Toc119402809" w:history="1">
            <w:r w:rsidR="001E4885" w:rsidRPr="00D867A8">
              <w:rPr>
                <w:rStyle w:val="a3"/>
                <w:noProof/>
              </w:rPr>
              <w:t>（二）导师水平</w:t>
            </w:r>
            <w:r w:rsidR="001E4885">
              <w:rPr>
                <w:noProof/>
                <w:webHidden/>
              </w:rPr>
              <w:tab/>
            </w:r>
            <w:r w:rsidR="001E4885">
              <w:rPr>
                <w:noProof/>
                <w:webHidden/>
              </w:rPr>
              <w:fldChar w:fldCharType="begin"/>
            </w:r>
            <w:r w:rsidR="001E4885">
              <w:rPr>
                <w:noProof/>
                <w:webHidden/>
              </w:rPr>
              <w:instrText xml:space="preserve"> PAGEREF _Toc119402809 \h </w:instrText>
            </w:r>
            <w:r w:rsidR="001E4885">
              <w:rPr>
                <w:noProof/>
                <w:webHidden/>
              </w:rPr>
            </w:r>
            <w:r w:rsidR="001E4885">
              <w:rPr>
                <w:noProof/>
                <w:webHidden/>
              </w:rPr>
              <w:fldChar w:fldCharType="separate"/>
            </w:r>
            <w:r w:rsidR="001E4885">
              <w:rPr>
                <w:noProof/>
                <w:webHidden/>
              </w:rPr>
              <w:t>5</w:t>
            </w:r>
            <w:r w:rsidR="001E4885">
              <w:rPr>
                <w:noProof/>
                <w:webHidden/>
              </w:rPr>
              <w:fldChar w:fldCharType="end"/>
            </w:r>
          </w:hyperlink>
        </w:p>
        <w:p w14:paraId="79D387AC" w14:textId="62B0BFF9" w:rsidR="001E4885" w:rsidRDefault="00000000">
          <w:pPr>
            <w:pStyle w:val="TOC1"/>
            <w:tabs>
              <w:tab w:val="right" w:leader="dot" w:pos="8296"/>
            </w:tabs>
            <w:rPr>
              <w:noProof/>
            </w:rPr>
          </w:pPr>
          <w:hyperlink w:anchor="_Toc119402810" w:history="1">
            <w:r w:rsidR="001E4885" w:rsidRPr="00D867A8">
              <w:rPr>
                <w:rStyle w:val="a3"/>
                <w:noProof/>
              </w:rPr>
              <w:t>三、招生、培养与课程设计</w:t>
            </w:r>
            <w:r w:rsidR="001E4885">
              <w:rPr>
                <w:noProof/>
                <w:webHidden/>
              </w:rPr>
              <w:tab/>
            </w:r>
            <w:r w:rsidR="001E4885">
              <w:rPr>
                <w:noProof/>
                <w:webHidden/>
              </w:rPr>
              <w:fldChar w:fldCharType="begin"/>
            </w:r>
            <w:r w:rsidR="001E4885">
              <w:rPr>
                <w:noProof/>
                <w:webHidden/>
              </w:rPr>
              <w:instrText xml:space="preserve"> PAGEREF _Toc119402810 \h </w:instrText>
            </w:r>
            <w:r w:rsidR="001E4885">
              <w:rPr>
                <w:noProof/>
                <w:webHidden/>
              </w:rPr>
            </w:r>
            <w:r w:rsidR="001E4885">
              <w:rPr>
                <w:noProof/>
                <w:webHidden/>
              </w:rPr>
              <w:fldChar w:fldCharType="separate"/>
            </w:r>
            <w:r w:rsidR="001E4885">
              <w:rPr>
                <w:noProof/>
                <w:webHidden/>
              </w:rPr>
              <w:t>6</w:t>
            </w:r>
            <w:r w:rsidR="001E4885">
              <w:rPr>
                <w:noProof/>
                <w:webHidden/>
              </w:rPr>
              <w:fldChar w:fldCharType="end"/>
            </w:r>
          </w:hyperlink>
        </w:p>
        <w:p w14:paraId="4308C613" w14:textId="2F4922C7" w:rsidR="001E4885" w:rsidRDefault="00000000">
          <w:pPr>
            <w:pStyle w:val="TOC2"/>
            <w:tabs>
              <w:tab w:val="right" w:leader="dot" w:pos="8296"/>
            </w:tabs>
            <w:rPr>
              <w:noProof/>
            </w:rPr>
          </w:pPr>
          <w:hyperlink w:anchor="_Toc119402811" w:history="1">
            <w:r w:rsidR="001E4885" w:rsidRPr="00D867A8">
              <w:rPr>
                <w:rStyle w:val="a3"/>
                <w:noProof/>
              </w:rPr>
              <w:t>（一）招生与学位授予</w:t>
            </w:r>
            <w:r w:rsidR="001E4885">
              <w:rPr>
                <w:noProof/>
                <w:webHidden/>
              </w:rPr>
              <w:tab/>
            </w:r>
            <w:r w:rsidR="001E4885">
              <w:rPr>
                <w:noProof/>
                <w:webHidden/>
              </w:rPr>
              <w:fldChar w:fldCharType="begin"/>
            </w:r>
            <w:r w:rsidR="001E4885">
              <w:rPr>
                <w:noProof/>
                <w:webHidden/>
              </w:rPr>
              <w:instrText xml:space="preserve"> PAGEREF _Toc119402811 \h </w:instrText>
            </w:r>
            <w:r w:rsidR="001E4885">
              <w:rPr>
                <w:noProof/>
                <w:webHidden/>
              </w:rPr>
            </w:r>
            <w:r w:rsidR="001E4885">
              <w:rPr>
                <w:noProof/>
                <w:webHidden/>
              </w:rPr>
              <w:fldChar w:fldCharType="separate"/>
            </w:r>
            <w:r w:rsidR="001E4885">
              <w:rPr>
                <w:noProof/>
                <w:webHidden/>
              </w:rPr>
              <w:t>6</w:t>
            </w:r>
            <w:r w:rsidR="001E4885">
              <w:rPr>
                <w:noProof/>
                <w:webHidden/>
              </w:rPr>
              <w:fldChar w:fldCharType="end"/>
            </w:r>
          </w:hyperlink>
        </w:p>
        <w:p w14:paraId="42A392A8" w14:textId="44451A81" w:rsidR="001E4885" w:rsidRDefault="00000000">
          <w:pPr>
            <w:pStyle w:val="TOC2"/>
            <w:tabs>
              <w:tab w:val="right" w:leader="dot" w:pos="8296"/>
            </w:tabs>
            <w:rPr>
              <w:noProof/>
            </w:rPr>
          </w:pPr>
          <w:hyperlink w:anchor="_Toc119402812" w:history="1">
            <w:r w:rsidR="001E4885" w:rsidRPr="00D867A8">
              <w:rPr>
                <w:rStyle w:val="a3"/>
                <w:noProof/>
              </w:rPr>
              <w:t>（二）培养方案</w:t>
            </w:r>
            <w:r w:rsidR="001E4885">
              <w:rPr>
                <w:noProof/>
                <w:webHidden/>
              </w:rPr>
              <w:tab/>
            </w:r>
            <w:r w:rsidR="001E4885">
              <w:rPr>
                <w:noProof/>
                <w:webHidden/>
              </w:rPr>
              <w:fldChar w:fldCharType="begin"/>
            </w:r>
            <w:r w:rsidR="001E4885">
              <w:rPr>
                <w:noProof/>
                <w:webHidden/>
              </w:rPr>
              <w:instrText xml:space="preserve"> PAGEREF _Toc119402812 \h </w:instrText>
            </w:r>
            <w:r w:rsidR="001E4885">
              <w:rPr>
                <w:noProof/>
                <w:webHidden/>
              </w:rPr>
            </w:r>
            <w:r w:rsidR="001E4885">
              <w:rPr>
                <w:noProof/>
                <w:webHidden/>
              </w:rPr>
              <w:fldChar w:fldCharType="separate"/>
            </w:r>
            <w:r w:rsidR="001E4885">
              <w:rPr>
                <w:noProof/>
                <w:webHidden/>
              </w:rPr>
              <w:t>7</w:t>
            </w:r>
            <w:r w:rsidR="001E4885">
              <w:rPr>
                <w:noProof/>
                <w:webHidden/>
              </w:rPr>
              <w:fldChar w:fldCharType="end"/>
            </w:r>
          </w:hyperlink>
        </w:p>
        <w:p w14:paraId="183E0303" w14:textId="673477D6" w:rsidR="001E4885" w:rsidRDefault="00000000">
          <w:pPr>
            <w:pStyle w:val="TOC2"/>
            <w:tabs>
              <w:tab w:val="right" w:leader="dot" w:pos="8296"/>
            </w:tabs>
            <w:rPr>
              <w:noProof/>
            </w:rPr>
          </w:pPr>
          <w:hyperlink w:anchor="_Toc119402813" w:history="1">
            <w:r w:rsidR="001E4885" w:rsidRPr="00D867A8">
              <w:rPr>
                <w:rStyle w:val="a3"/>
                <w:noProof/>
              </w:rPr>
              <w:t>（三）课程教学</w:t>
            </w:r>
            <w:r w:rsidR="001E4885">
              <w:rPr>
                <w:noProof/>
                <w:webHidden/>
              </w:rPr>
              <w:tab/>
            </w:r>
            <w:r w:rsidR="001E4885">
              <w:rPr>
                <w:noProof/>
                <w:webHidden/>
              </w:rPr>
              <w:fldChar w:fldCharType="begin"/>
            </w:r>
            <w:r w:rsidR="001E4885">
              <w:rPr>
                <w:noProof/>
                <w:webHidden/>
              </w:rPr>
              <w:instrText xml:space="preserve"> PAGEREF _Toc119402813 \h </w:instrText>
            </w:r>
            <w:r w:rsidR="001E4885">
              <w:rPr>
                <w:noProof/>
                <w:webHidden/>
              </w:rPr>
            </w:r>
            <w:r w:rsidR="001E4885">
              <w:rPr>
                <w:noProof/>
                <w:webHidden/>
              </w:rPr>
              <w:fldChar w:fldCharType="separate"/>
            </w:r>
            <w:r w:rsidR="001E4885">
              <w:rPr>
                <w:noProof/>
                <w:webHidden/>
              </w:rPr>
              <w:t>8</w:t>
            </w:r>
            <w:r w:rsidR="001E4885">
              <w:rPr>
                <w:noProof/>
                <w:webHidden/>
              </w:rPr>
              <w:fldChar w:fldCharType="end"/>
            </w:r>
          </w:hyperlink>
        </w:p>
        <w:p w14:paraId="1E06449C" w14:textId="6F8B8C06" w:rsidR="001E4885" w:rsidRDefault="00000000">
          <w:pPr>
            <w:pStyle w:val="TOC2"/>
            <w:tabs>
              <w:tab w:val="right" w:leader="dot" w:pos="8296"/>
            </w:tabs>
            <w:rPr>
              <w:noProof/>
            </w:rPr>
          </w:pPr>
          <w:hyperlink w:anchor="_Toc119402814" w:history="1">
            <w:r w:rsidR="001E4885" w:rsidRPr="00D867A8">
              <w:rPr>
                <w:rStyle w:val="a3"/>
                <w:noProof/>
              </w:rPr>
              <w:t>（四）学位论文</w:t>
            </w:r>
            <w:r w:rsidR="001E4885">
              <w:rPr>
                <w:noProof/>
                <w:webHidden/>
              </w:rPr>
              <w:tab/>
            </w:r>
            <w:r w:rsidR="001E4885">
              <w:rPr>
                <w:noProof/>
                <w:webHidden/>
              </w:rPr>
              <w:fldChar w:fldCharType="begin"/>
            </w:r>
            <w:r w:rsidR="001E4885">
              <w:rPr>
                <w:noProof/>
                <w:webHidden/>
              </w:rPr>
              <w:instrText xml:space="preserve"> PAGEREF _Toc119402814 \h </w:instrText>
            </w:r>
            <w:r w:rsidR="001E4885">
              <w:rPr>
                <w:noProof/>
                <w:webHidden/>
              </w:rPr>
            </w:r>
            <w:r w:rsidR="001E4885">
              <w:rPr>
                <w:noProof/>
                <w:webHidden/>
              </w:rPr>
              <w:fldChar w:fldCharType="separate"/>
            </w:r>
            <w:r w:rsidR="001E4885">
              <w:rPr>
                <w:noProof/>
                <w:webHidden/>
              </w:rPr>
              <w:t>8</w:t>
            </w:r>
            <w:r w:rsidR="001E4885">
              <w:rPr>
                <w:noProof/>
                <w:webHidden/>
              </w:rPr>
              <w:fldChar w:fldCharType="end"/>
            </w:r>
          </w:hyperlink>
        </w:p>
        <w:p w14:paraId="7182E930" w14:textId="0C931848" w:rsidR="001E4885" w:rsidRDefault="00000000">
          <w:pPr>
            <w:pStyle w:val="TOC1"/>
            <w:tabs>
              <w:tab w:val="right" w:leader="dot" w:pos="8296"/>
            </w:tabs>
            <w:rPr>
              <w:noProof/>
            </w:rPr>
          </w:pPr>
          <w:hyperlink w:anchor="_Toc119402815" w:history="1">
            <w:r w:rsidR="001E4885" w:rsidRPr="00D867A8">
              <w:rPr>
                <w:rStyle w:val="a3"/>
                <w:noProof/>
              </w:rPr>
              <w:t>四、制度建设与基础设施</w:t>
            </w:r>
            <w:r w:rsidR="001E4885">
              <w:rPr>
                <w:noProof/>
                <w:webHidden/>
              </w:rPr>
              <w:tab/>
            </w:r>
            <w:r w:rsidR="001E4885">
              <w:rPr>
                <w:noProof/>
                <w:webHidden/>
              </w:rPr>
              <w:fldChar w:fldCharType="begin"/>
            </w:r>
            <w:r w:rsidR="001E4885">
              <w:rPr>
                <w:noProof/>
                <w:webHidden/>
              </w:rPr>
              <w:instrText xml:space="preserve"> PAGEREF _Toc119402815 \h </w:instrText>
            </w:r>
            <w:r w:rsidR="001E4885">
              <w:rPr>
                <w:noProof/>
                <w:webHidden/>
              </w:rPr>
            </w:r>
            <w:r w:rsidR="001E4885">
              <w:rPr>
                <w:noProof/>
                <w:webHidden/>
              </w:rPr>
              <w:fldChar w:fldCharType="separate"/>
            </w:r>
            <w:r w:rsidR="001E4885">
              <w:rPr>
                <w:noProof/>
                <w:webHidden/>
              </w:rPr>
              <w:t>9</w:t>
            </w:r>
            <w:r w:rsidR="001E4885">
              <w:rPr>
                <w:noProof/>
                <w:webHidden/>
              </w:rPr>
              <w:fldChar w:fldCharType="end"/>
            </w:r>
          </w:hyperlink>
        </w:p>
        <w:p w14:paraId="4638D272" w14:textId="7B47ABBC" w:rsidR="001E4885" w:rsidRDefault="00000000">
          <w:pPr>
            <w:pStyle w:val="TOC2"/>
            <w:tabs>
              <w:tab w:val="right" w:leader="dot" w:pos="8296"/>
            </w:tabs>
            <w:rPr>
              <w:noProof/>
            </w:rPr>
          </w:pPr>
          <w:hyperlink w:anchor="_Toc119402816" w:history="1">
            <w:r w:rsidR="001E4885" w:rsidRPr="00D867A8">
              <w:rPr>
                <w:rStyle w:val="a3"/>
                <w:noProof/>
              </w:rPr>
              <w:t>（一）学位授权点的制度建设情况</w:t>
            </w:r>
            <w:r w:rsidR="001E4885">
              <w:rPr>
                <w:noProof/>
                <w:webHidden/>
              </w:rPr>
              <w:tab/>
            </w:r>
            <w:r w:rsidR="001E4885">
              <w:rPr>
                <w:noProof/>
                <w:webHidden/>
              </w:rPr>
              <w:fldChar w:fldCharType="begin"/>
            </w:r>
            <w:r w:rsidR="001E4885">
              <w:rPr>
                <w:noProof/>
                <w:webHidden/>
              </w:rPr>
              <w:instrText xml:space="preserve"> PAGEREF _Toc119402816 \h </w:instrText>
            </w:r>
            <w:r w:rsidR="001E4885">
              <w:rPr>
                <w:noProof/>
                <w:webHidden/>
              </w:rPr>
            </w:r>
            <w:r w:rsidR="001E4885">
              <w:rPr>
                <w:noProof/>
                <w:webHidden/>
              </w:rPr>
              <w:fldChar w:fldCharType="separate"/>
            </w:r>
            <w:r w:rsidR="001E4885">
              <w:rPr>
                <w:noProof/>
                <w:webHidden/>
              </w:rPr>
              <w:t>9</w:t>
            </w:r>
            <w:r w:rsidR="001E4885">
              <w:rPr>
                <w:noProof/>
                <w:webHidden/>
              </w:rPr>
              <w:fldChar w:fldCharType="end"/>
            </w:r>
          </w:hyperlink>
        </w:p>
        <w:p w14:paraId="0CEE2A92" w14:textId="60A8C6E5" w:rsidR="001E4885" w:rsidRDefault="00000000">
          <w:pPr>
            <w:pStyle w:val="TOC2"/>
            <w:tabs>
              <w:tab w:val="right" w:leader="dot" w:pos="8296"/>
            </w:tabs>
            <w:rPr>
              <w:noProof/>
            </w:rPr>
          </w:pPr>
          <w:hyperlink w:anchor="_Toc119402817" w:history="1">
            <w:r w:rsidR="001E4885" w:rsidRPr="00D867A8">
              <w:rPr>
                <w:rStyle w:val="a3"/>
                <w:noProof/>
              </w:rPr>
              <w:t>（二）培养基地建设情况</w:t>
            </w:r>
            <w:r w:rsidR="001E4885">
              <w:rPr>
                <w:noProof/>
                <w:webHidden/>
              </w:rPr>
              <w:tab/>
            </w:r>
            <w:r w:rsidR="001E4885">
              <w:rPr>
                <w:noProof/>
                <w:webHidden/>
              </w:rPr>
              <w:fldChar w:fldCharType="begin"/>
            </w:r>
            <w:r w:rsidR="001E4885">
              <w:rPr>
                <w:noProof/>
                <w:webHidden/>
              </w:rPr>
              <w:instrText xml:space="preserve"> PAGEREF _Toc119402817 \h </w:instrText>
            </w:r>
            <w:r w:rsidR="001E4885">
              <w:rPr>
                <w:noProof/>
                <w:webHidden/>
              </w:rPr>
            </w:r>
            <w:r w:rsidR="001E4885">
              <w:rPr>
                <w:noProof/>
                <w:webHidden/>
              </w:rPr>
              <w:fldChar w:fldCharType="separate"/>
            </w:r>
            <w:r w:rsidR="001E4885">
              <w:rPr>
                <w:noProof/>
                <w:webHidden/>
              </w:rPr>
              <w:t>10</w:t>
            </w:r>
            <w:r w:rsidR="001E4885">
              <w:rPr>
                <w:noProof/>
                <w:webHidden/>
              </w:rPr>
              <w:fldChar w:fldCharType="end"/>
            </w:r>
          </w:hyperlink>
        </w:p>
        <w:p w14:paraId="27E3DDA3" w14:textId="3B31AC69" w:rsidR="001E4885" w:rsidRDefault="00000000">
          <w:pPr>
            <w:pStyle w:val="TOC2"/>
            <w:tabs>
              <w:tab w:val="right" w:leader="dot" w:pos="8296"/>
            </w:tabs>
            <w:rPr>
              <w:noProof/>
            </w:rPr>
          </w:pPr>
          <w:hyperlink w:anchor="_Toc119402818" w:history="1">
            <w:r w:rsidR="001E4885" w:rsidRPr="00D867A8">
              <w:rPr>
                <w:rStyle w:val="a3"/>
                <w:noProof/>
              </w:rPr>
              <w:t>（三）实训设施</w:t>
            </w:r>
            <w:r w:rsidR="001E4885">
              <w:rPr>
                <w:noProof/>
                <w:webHidden/>
              </w:rPr>
              <w:tab/>
            </w:r>
            <w:r w:rsidR="001E4885">
              <w:rPr>
                <w:noProof/>
                <w:webHidden/>
              </w:rPr>
              <w:fldChar w:fldCharType="begin"/>
            </w:r>
            <w:r w:rsidR="001E4885">
              <w:rPr>
                <w:noProof/>
                <w:webHidden/>
              </w:rPr>
              <w:instrText xml:space="preserve"> PAGEREF _Toc119402818 \h </w:instrText>
            </w:r>
            <w:r w:rsidR="001E4885">
              <w:rPr>
                <w:noProof/>
                <w:webHidden/>
              </w:rPr>
            </w:r>
            <w:r w:rsidR="001E4885">
              <w:rPr>
                <w:noProof/>
                <w:webHidden/>
              </w:rPr>
              <w:fldChar w:fldCharType="separate"/>
            </w:r>
            <w:r w:rsidR="001E4885">
              <w:rPr>
                <w:noProof/>
                <w:webHidden/>
              </w:rPr>
              <w:t>10</w:t>
            </w:r>
            <w:r w:rsidR="001E4885">
              <w:rPr>
                <w:noProof/>
                <w:webHidden/>
              </w:rPr>
              <w:fldChar w:fldCharType="end"/>
            </w:r>
          </w:hyperlink>
        </w:p>
        <w:p w14:paraId="6BBA6B56" w14:textId="1BF1A404" w:rsidR="001E4885" w:rsidRDefault="00000000">
          <w:pPr>
            <w:pStyle w:val="TOC2"/>
            <w:tabs>
              <w:tab w:val="right" w:leader="dot" w:pos="8296"/>
            </w:tabs>
            <w:rPr>
              <w:noProof/>
            </w:rPr>
          </w:pPr>
          <w:hyperlink w:anchor="_Toc119402819" w:history="1">
            <w:r w:rsidR="001E4885" w:rsidRPr="00D867A8">
              <w:rPr>
                <w:rStyle w:val="a3"/>
                <w:noProof/>
              </w:rPr>
              <w:t>（四）实训岗位情况</w:t>
            </w:r>
            <w:r w:rsidR="001E4885">
              <w:rPr>
                <w:noProof/>
                <w:webHidden/>
              </w:rPr>
              <w:tab/>
            </w:r>
            <w:r w:rsidR="001E4885">
              <w:rPr>
                <w:noProof/>
                <w:webHidden/>
              </w:rPr>
              <w:fldChar w:fldCharType="begin"/>
            </w:r>
            <w:r w:rsidR="001E4885">
              <w:rPr>
                <w:noProof/>
                <w:webHidden/>
              </w:rPr>
              <w:instrText xml:space="preserve"> PAGEREF _Toc119402819 \h </w:instrText>
            </w:r>
            <w:r w:rsidR="001E4885">
              <w:rPr>
                <w:noProof/>
                <w:webHidden/>
              </w:rPr>
            </w:r>
            <w:r w:rsidR="001E4885">
              <w:rPr>
                <w:noProof/>
                <w:webHidden/>
              </w:rPr>
              <w:fldChar w:fldCharType="separate"/>
            </w:r>
            <w:r w:rsidR="001E4885">
              <w:rPr>
                <w:noProof/>
                <w:webHidden/>
              </w:rPr>
              <w:t>10</w:t>
            </w:r>
            <w:r w:rsidR="001E4885">
              <w:rPr>
                <w:noProof/>
                <w:webHidden/>
              </w:rPr>
              <w:fldChar w:fldCharType="end"/>
            </w:r>
          </w:hyperlink>
        </w:p>
        <w:p w14:paraId="69B4BA20" w14:textId="6251D58B" w:rsidR="001E4885" w:rsidRDefault="00000000">
          <w:pPr>
            <w:pStyle w:val="TOC2"/>
            <w:tabs>
              <w:tab w:val="right" w:leader="dot" w:pos="8296"/>
            </w:tabs>
            <w:rPr>
              <w:noProof/>
            </w:rPr>
          </w:pPr>
          <w:hyperlink w:anchor="_Toc119402820" w:history="1">
            <w:r w:rsidR="001E4885" w:rsidRPr="00D867A8">
              <w:rPr>
                <w:rStyle w:val="a3"/>
                <w:noProof/>
              </w:rPr>
              <w:t>（五）学习及生活条件</w:t>
            </w:r>
            <w:r w:rsidR="001E4885">
              <w:rPr>
                <w:noProof/>
                <w:webHidden/>
              </w:rPr>
              <w:tab/>
            </w:r>
            <w:r w:rsidR="001E4885">
              <w:rPr>
                <w:noProof/>
                <w:webHidden/>
              </w:rPr>
              <w:fldChar w:fldCharType="begin"/>
            </w:r>
            <w:r w:rsidR="001E4885">
              <w:rPr>
                <w:noProof/>
                <w:webHidden/>
              </w:rPr>
              <w:instrText xml:space="preserve"> PAGEREF _Toc119402820 \h </w:instrText>
            </w:r>
            <w:r w:rsidR="001E4885">
              <w:rPr>
                <w:noProof/>
                <w:webHidden/>
              </w:rPr>
            </w:r>
            <w:r w:rsidR="001E4885">
              <w:rPr>
                <w:noProof/>
                <w:webHidden/>
              </w:rPr>
              <w:fldChar w:fldCharType="separate"/>
            </w:r>
            <w:r w:rsidR="001E4885">
              <w:rPr>
                <w:noProof/>
                <w:webHidden/>
              </w:rPr>
              <w:t>11</w:t>
            </w:r>
            <w:r w:rsidR="001E4885">
              <w:rPr>
                <w:noProof/>
                <w:webHidden/>
              </w:rPr>
              <w:fldChar w:fldCharType="end"/>
            </w:r>
          </w:hyperlink>
        </w:p>
        <w:p w14:paraId="55554F71" w14:textId="11DF0780" w:rsidR="001E4885" w:rsidRDefault="00000000">
          <w:pPr>
            <w:pStyle w:val="TOC1"/>
            <w:tabs>
              <w:tab w:val="right" w:leader="dot" w:pos="8296"/>
            </w:tabs>
            <w:rPr>
              <w:noProof/>
            </w:rPr>
          </w:pPr>
          <w:hyperlink w:anchor="_Toc119402821" w:history="1">
            <w:r w:rsidR="001E4885" w:rsidRPr="00D867A8">
              <w:rPr>
                <w:rStyle w:val="a3"/>
                <w:noProof/>
              </w:rPr>
              <w:t>五、培养效果</w:t>
            </w:r>
            <w:r w:rsidR="001E4885">
              <w:rPr>
                <w:noProof/>
                <w:webHidden/>
              </w:rPr>
              <w:tab/>
            </w:r>
            <w:r w:rsidR="001E4885">
              <w:rPr>
                <w:noProof/>
                <w:webHidden/>
              </w:rPr>
              <w:fldChar w:fldCharType="begin"/>
            </w:r>
            <w:r w:rsidR="001E4885">
              <w:rPr>
                <w:noProof/>
                <w:webHidden/>
              </w:rPr>
              <w:instrText xml:space="preserve"> PAGEREF _Toc119402821 \h </w:instrText>
            </w:r>
            <w:r w:rsidR="001E4885">
              <w:rPr>
                <w:noProof/>
                <w:webHidden/>
              </w:rPr>
            </w:r>
            <w:r w:rsidR="001E4885">
              <w:rPr>
                <w:noProof/>
                <w:webHidden/>
              </w:rPr>
              <w:fldChar w:fldCharType="separate"/>
            </w:r>
            <w:r w:rsidR="001E4885">
              <w:rPr>
                <w:noProof/>
                <w:webHidden/>
              </w:rPr>
              <w:t>11</w:t>
            </w:r>
            <w:r w:rsidR="001E4885">
              <w:rPr>
                <w:noProof/>
                <w:webHidden/>
              </w:rPr>
              <w:fldChar w:fldCharType="end"/>
            </w:r>
          </w:hyperlink>
        </w:p>
        <w:p w14:paraId="44D57885" w14:textId="3F681F9E" w:rsidR="001E4885" w:rsidRDefault="00000000">
          <w:pPr>
            <w:pStyle w:val="TOC2"/>
            <w:tabs>
              <w:tab w:val="right" w:leader="dot" w:pos="8296"/>
            </w:tabs>
            <w:rPr>
              <w:noProof/>
            </w:rPr>
          </w:pPr>
          <w:hyperlink w:anchor="_Toc119402822" w:history="1">
            <w:r w:rsidR="001E4885" w:rsidRPr="00D867A8">
              <w:rPr>
                <w:rStyle w:val="a3"/>
                <w:noProof/>
              </w:rPr>
              <w:t>（一）成果产出</w:t>
            </w:r>
            <w:r w:rsidR="001E4885">
              <w:rPr>
                <w:noProof/>
                <w:webHidden/>
              </w:rPr>
              <w:tab/>
            </w:r>
            <w:r w:rsidR="001E4885">
              <w:rPr>
                <w:noProof/>
                <w:webHidden/>
              </w:rPr>
              <w:fldChar w:fldCharType="begin"/>
            </w:r>
            <w:r w:rsidR="001E4885">
              <w:rPr>
                <w:noProof/>
                <w:webHidden/>
              </w:rPr>
              <w:instrText xml:space="preserve"> PAGEREF _Toc119402822 \h </w:instrText>
            </w:r>
            <w:r w:rsidR="001E4885">
              <w:rPr>
                <w:noProof/>
                <w:webHidden/>
              </w:rPr>
            </w:r>
            <w:r w:rsidR="001E4885">
              <w:rPr>
                <w:noProof/>
                <w:webHidden/>
              </w:rPr>
              <w:fldChar w:fldCharType="separate"/>
            </w:r>
            <w:r w:rsidR="001E4885">
              <w:rPr>
                <w:noProof/>
                <w:webHidden/>
              </w:rPr>
              <w:t>11</w:t>
            </w:r>
            <w:r w:rsidR="001E4885">
              <w:rPr>
                <w:noProof/>
                <w:webHidden/>
              </w:rPr>
              <w:fldChar w:fldCharType="end"/>
            </w:r>
          </w:hyperlink>
        </w:p>
        <w:p w14:paraId="4C7D5152" w14:textId="7C896E89" w:rsidR="001E4885" w:rsidRDefault="00000000">
          <w:pPr>
            <w:pStyle w:val="TOC2"/>
            <w:tabs>
              <w:tab w:val="right" w:leader="dot" w:pos="8296"/>
            </w:tabs>
            <w:rPr>
              <w:noProof/>
            </w:rPr>
          </w:pPr>
          <w:hyperlink w:anchor="_Toc119402823" w:history="1">
            <w:r w:rsidR="001E4885" w:rsidRPr="00D867A8">
              <w:rPr>
                <w:rStyle w:val="a3"/>
                <w:noProof/>
              </w:rPr>
              <w:t>（二）研究生评价</w:t>
            </w:r>
            <w:r w:rsidR="001E4885">
              <w:rPr>
                <w:noProof/>
                <w:webHidden/>
              </w:rPr>
              <w:tab/>
            </w:r>
            <w:r w:rsidR="001E4885">
              <w:rPr>
                <w:noProof/>
                <w:webHidden/>
              </w:rPr>
              <w:fldChar w:fldCharType="begin"/>
            </w:r>
            <w:r w:rsidR="001E4885">
              <w:rPr>
                <w:noProof/>
                <w:webHidden/>
              </w:rPr>
              <w:instrText xml:space="preserve"> PAGEREF _Toc119402823 \h </w:instrText>
            </w:r>
            <w:r w:rsidR="001E4885">
              <w:rPr>
                <w:noProof/>
                <w:webHidden/>
              </w:rPr>
            </w:r>
            <w:r w:rsidR="001E4885">
              <w:rPr>
                <w:noProof/>
                <w:webHidden/>
              </w:rPr>
              <w:fldChar w:fldCharType="separate"/>
            </w:r>
            <w:r w:rsidR="001E4885">
              <w:rPr>
                <w:noProof/>
                <w:webHidden/>
              </w:rPr>
              <w:t>11</w:t>
            </w:r>
            <w:r w:rsidR="001E4885">
              <w:rPr>
                <w:noProof/>
                <w:webHidden/>
              </w:rPr>
              <w:fldChar w:fldCharType="end"/>
            </w:r>
          </w:hyperlink>
        </w:p>
        <w:p w14:paraId="7EA589CE" w14:textId="0F38CB86" w:rsidR="001E4885" w:rsidRDefault="00000000">
          <w:pPr>
            <w:pStyle w:val="TOC2"/>
            <w:tabs>
              <w:tab w:val="right" w:leader="dot" w:pos="8296"/>
            </w:tabs>
            <w:rPr>
              <w:noProof/>
            </w:rPr>
          </w:pPr>
          <w:hyperlink w:anchor="_Toc119402824" w:history="1">
            <w:r w:rsidR="001E4885" w:rsidRPr="00D867A8">
              <w:rPr>
                <w:rStyle w:val="a3"/>
                <w:noProof/>
              </w:rPr>
              <w:t>（三）就业</w:t>
            </w:r>
            <w:r w:rsidR="001E4885">
              <w:rPr>
                <w:noProof/>
                <w:webHidden/>
              </w:rPr>
              <w:tab/>
            </w:r>
            <w:r w:rsidR="001E4885">
              <w:rPr>
                <w:noProof/>
                <w:webHidden/>
              </w:rPr>
              <w:fldChar w:fldCharType="begin"/>
            </w:r>
            <w:r w:rsidR="001E4885">
              <w:rPr>
                <w:noProof/>
                <w:webHidden/>
              </w:rPr>
              <w:instrText xml:space="preserve"> PAGEREF _Toc119402824 \h </w:instrText>
            </w:r>
            <w:r w:rsidR="001E4885">
              <w:rPr>
                <w:noProof/>
                <w:webHidden/>
              </w:rPr>
            </w:r>
            <w:r w:rsidR="001E4885">
              <w:rPr>
                <w:noProof/>
                <w:webHidden/>
              </w:rPr>
              <w:fldChar w:fldCharType="separate"/>
            </w:r>
            <w:r w:rsidR="001E4885">
              <w:rPr>
                <w:noProof/>
                <w:webHidden/>
              </w:rPr>
              <w:t>12</w:t>
            </w:r>
            <w:r w:rsidR="001E4885">
              <w:rPr>
                <w:noProof/>
                <w:webHidden/>
              </w:rPr>
              <w:fldChar w:fldCharType="end"/>
            </w:r>
          </w:hyperlink>
        </w:p>
        <w:p w14:paraId="2FA4ADEE" w14:textId="20A69BF3" w:rsidR="001E4885" w:rsidRDefault="00000000">
          <w:pPr>
            <w:pStyle w:val="TOC2"/>
            <w:tabs>
              <w:tab w:val="right" w:leader="dot" w:pos="8296"/>
            </w:tabs>
            <w:rPr>
              <w:noProof/>
            </w:rPr>
          </w:pPr>
          <w:hyperlink w:anchor="_Toc119402825" w:history="1">
            <w:r w:rsidR="001E4885" w:rsidRPr="00D867A8">
              <w:rPr>
                <w:rStyle w:val="a3"/>
                <w:noProof/>
              </w:rPr>
              <w:t>（四）获奖</w:t>
            </w:r>
            <w:r w:rsidR="001E4885">
              <w:rPr>
                <w:noProof/>
                <w:webHidden/>
              </w:rPr>
              <w:tab/>
            </w:r>
            <w:r w:rsidR="001E4885">
              <w:rPr>
                <w:noProof/>
                <w:webHidden/>
              </w:rPr>
              <w:fldChar w:fldCharType="begin"/>
            </w:r>
            <w:r w:rsidR="001E4885">
              <w:rPr>
                <w:noProof/>
                <w:webHidden/>
              </w:rPr>
              <w:instrText xml:space="preserve"> PAGEREF _Toc119402825 \h </w:instrText>
            </w:r>
            <w:r w:rsidR="001E4885">
              <w:rPr>
                <w:noProof/>
                <w:webHidden/>
              </w:rPr>
            </w:r>
            <w:r w:rsidR="001E4885">
              <w:rPr>
                <w:noProof/>
                <w:webHidden/>
              </w:rPr>
              <w:fldChar w:fldCharType="separate"/>
            </w:r>
            <w:r w:rsidR="001E4885">
              <w:rPr>
                <w:noProof/>
                <w:webHidden/>
              </w:rPr>
              <w:t>12</w:t>
            </w:r>
            <w:r w:rsidR="001E4885">
              <w:rPr>
                <w:noProof/>
                <w:webHidden/>
              </w:rPr>
              <w:fldChar w:fldCharType="end"/>
            </w:r>
          </w:hyperlink>
        </w:p>
        <w:p w14:paraId="5BB1544F" w14:textId="0D3BCBA6" w:rsidR="001E4885" w:rsidRDefault="00000000">
          <w:pPr>
            <w:pStyle w:val="TOC1"/>
            <w:tabs>
              <w:tab w:val="right" w:leader="dot" w:pos="8296"/>
            </w:tabs>
            <w:rPr>
              <w:noProof/>
            </w:rPr>
          </w:pPr>
          <w:hyperlink w:anchor="_Toc119402826" w:history="1">
            <w:r w:rsidR="001E4885" w:rsidRPr="00D867A8">
              <w:rPr>
                <w:rStyle w:val="a3"/>
                <w:noProof/>
              </w:rPr>
              <w:t>六、存在问题及发展思路</w:t>
            </w:r>
            <w:r w:rsidR="001E4885">
              <w:rPr>
                <w:noProof/>
                <w:webHidden/>
              </w:rPr>
              <w:tab/>
            </w:r>
            <w:r w:rsidR="001E4885">
              <w:rPr>
                <w:noProof/>
                <w:webHidden/>
              </w:rPr>
              <w:fldChar w:fldCharType="begin"/>
            </w:r>
            <w:r w:rsidR="001E4885">
              <w:rPr>
                <w:noProof/>
                <w:webHidden/>
              </w:rPr>
              <w:instrText xml:space="preserve"> PAGEREF _Toc119402826 \h </w:instrText>
            </w:r>
            <w:r w:rsidR="001E4885">
              <w:rPr>
                <w:noProof/>
                <w:webHidden/>
              </w:rPr>
            </w:r>
            <w:r w:rsidR="001E4885">
              <w:rPr>
                <w:noProof/>
                <w:webHidden/>
              </w:rPr>
              <w:fldChar w:fldCharType="separate"/>
            </w:r>
            <w:r w:rsidR="001E4885">
              <w:rPr>
                <w:noProof/>
                <w:webHidden/>
              </w:rPr>
              <w:t>12</w:t>
            </w:r>
            <w:r w:rsidR="001E4885">
              <w:rPr>
                <w:noProof/>
                <w:webHidden/>
              </w:rPr>
              <w:fldChar w:fldCharType="end"/>
            </w:r>
          </w:hyperlink>
        </w:p>
        <w:p w14:paraId="3CFC342A" w14:textId="7F6DEE09" w:rsidR="001E4885" w:rsidRDefault="00000000">
          <w:pPr>
            <w:pStyle w:val="TOC2"/>
            <w:tabs>
              <w:tab w:val="right" w:leader="dot" w:pos="8296"/>
            </w:tabs>
            <w:rPr>
              <w:noProof/>
            </w:rPr>
          </w:pPr>
          <w:hyperlink w:anchor="_Toc119402827" w:history="1">
            <w:r w:rsidR="001E4885" w:rsidRPr="00D867A8">
              <w:rPr>
                <w:rStyle w:val="a3"/>
                <w:noProof/>
              </w:rPr>
              <w:t>（一）存在问题</w:t>
            </w:r>
            <w:r w:rsidR="001E4885">
              <w:rPr>
                <w:noProof/>
                <w:webHidden/>
              </w:rPr>
              <w:tab/>
            </w:r>
            <w:r w:rsidR="001E4885">
              <w:rPr>
                <w:noProof/>
                <w:webHidden/>
              </w:rPr>
              <w:fldChar w:fldCharType="begin"/>
            </w:r>
            <w:r w:rsidR="001E4885">
              <w:rPr>
                <w:noProof/>
                <w:webHidden/>
              </w:rPr>
              <w:instrText xml:space="preserve"> PAGEREF _Toc119402827 \h </w:instrText>
            </w:r>
            <w:r w:rsidR="001E4885">
              <w:rPr>
                <w:noProof/>
                <w:webHidden/>
              </w:rPr>
            </w:r>
            <w:r w:rsidR="001E4885">
              <w:rPr>
                <w:noProof/>
                <w:webHidden/>
              </w:rPr>
              <w:fldChar w:fldCharType="separate"/>
            </w:r>
            <w:r w:rsidR="001E4885">
              <w:rPr>
                <w:noProof/>
                <w:webHidden/>
              </w:rPr>
              <w:t>12</w:t>
            </w:r>
            <w:r w:rsidR="001E4885">
              <w:rPr>
                <w:noProof/>
                <w:webHidden/>
              </w:rPr>
              <w:fldChar w:fldCharType="end"/>
            </w:r>
          </w:hyperlink>
        </w:p>
        <w:p w14:paraId="326A0474" w14:textId="3847BD73" w:rsidR="001E4885" w:rsidRDefault="00000000">
          <w:pPr>
            <w:pStyle w:val="TOC2"/>
            <w:tabs>
              <w:tab w:val="right" w:leader="dot" w:pos="8296"/>
            </w:tabs>
            <w:rPr>
              <w:noProof/>
            </w:rPr>
          </w:pPr>
          <w:hyperlink w:anchor="_Toc119402828" w:history="1">
            <w:r w:rsidR="001E4885" w:rsidRPr="00D867A8">
              <w:rPr>
                <w:rStyle w:val="a3"/>
                <w:noProof/>
              </w:rPr>
              <w:t>（二）解决问题的思路与改进措施</w:t>
            </w:r>
            <w:r w:rsidR="001E4885">
              <w:rPr>
                <w:noProof/>
                <w:webHidden/>
              </w:rPr>
              <w:tab/>
            </w:r>
            <w:r w:rsidR="001E4885">
              <w:rPr>
                <w:noProof/>
                <w:webHidden/>
              </w:rPr>
              <w:fldChar w:fldCharType="begin"/>
            </w:r>
            <w:r w:rsidR="001E4885">
              <w:rPr>
                <w:noProof/>
                <w:webHidden/>
              </w:rPr>
              <w:instrText xml:space="preserve"> PAGEREF _Toc119402828 \h </w:instrText>
            </w:r>
            <w:r w:rsidR="001E4885">
              <w:rPr>
                <w:noProof/>
                <w:webHidden/>
              </w:rPr>
            </w:r>
            <w:r w:rsidR="001E4885">
              <w:rPr>
                <w:noProof/>
                <w:webHidden/>
              </w:rPr>
              <w:fldChar w:fldCharType="separate"/>
            </w:r>
            <w:r w:rsidR="001E4885">
              <w:rPr>
                <w:noProof/>
                <w:webHidden/>
              </w:rPr>
              <w:t>12</w:t>
            </w:r>
            <w:r w:rsidR="001E4885">
              <w:rPr>
                <w:noProof/>
                <w:webHidden/>
              </w:rPr>
              <w:fldChar w:fldCharType="end"/>
            </w:r>
          </w:hyperlink>
        </w:p>
        <w:p w14:paraId="28399DC6" w14:textId="7A06D0AD" w:rsidR="001E4885" w:rsidRDefault="001E4885">
          <w:pPr>
            <w:pStyle w:val="TOC1"/>
            <w:tabs>
              <w:tab w:val="right" w:leader="dot" w:pos="8296"/>
            </w:tabs>
            <w:rPr>
              <w:noProof/>
            </w:rPr>
          </w:pPr>
          <w:r w:rsidRPr="001E4885">
            <w:rPr>
              <w:rStyle w:val="a3"/>
              <w:rFonts w:hint="eastAsia"/>
              <w:noProof/>
              <w:color w:val="000000" w:themeColor="text1"/>
            </w:rPr>
            <w:t>附件1：</w:t>
          </w:r>
          <w:hyperlink w:anchor="_Toc119402829" w:history="1">
            <w:r w:rsidRPr="00D867A8">
              <w:rPr>
                <w:rStyle w:val="a3"/>
                <w:noProof/>
                <w:w w:val="88"/>
              </w:rPr>
              <w:t>贵州大学文学与传媒学院“谢六逸传媒大讲坛”活动情况</w:t>
            </w:r>
            <w:r>
              <w:rPr>
                <w:noProof/>
                <w:webHidden/>
              </w:rPr>
              <w:tab/>
            </w:r>
            <w:r>
              <w:rPr>
                <w:noProof/>
                <w:webHidden/>
              </w:rPr>
              <w:fldChar w:fldCharType="begin"/>
            </w:r>
            <w:r>
              <w:rPr>
                <w:noProof/>
                <w:webHidden/>
              </w:rPr>
              <w:instrText xml:space="preserve"> PAGEREF _Toc119402829 \h </w:instrText>
            </w:r>
            <w:r>
              <w:rPr>
                <w:noProof/>
                <w:webHidden/>
              </w:rPr>
            </w:r>
            <w:r>
              <w:rPr>
                <w:noProof/>
                <w:webHidden/>
              </w:rPr>
              <w:fldChar w:fldCharType="separate"/>
            </w:r>
            <w:r>
              <w:rPr>
                <w:noProof/>
                <w:webHidden/>
              </w:rPr>
              <w:t>14</w:t>
            </w:r>
            <w:r>
              <w:rPr>
                <w:noProof/>
                <w:webHidden/>
              </w:rPr>
              <w:fldChar w:fldCharType="end"/>
            </w:r>
          </w:hyperlink>
        </w:p>
        <w:p w14:paraId="45668148" w14:textId="0523A8D2" w:rsidR="001E4885" w:rsidRDefault="001E4885">
          <w:pPr>
            <w:pStyle w:val="TOC1"/>
            <w:tabs>
              <w:tab w:val="right" w:leader="dot" w:pos="8296"/>
            </w:tabs>
            <w:rPr>
              <w:noProof/>
            </w:rPr>
          </w:pPr>
          <w:r w:rsidRPr="001E4885">
            <w:rPr>
              <w:rStyle w:val="a3"/>
              <w:rFonts w:hint="eastAsia"/>
              <w:noProof/>
              <w:color w:val="000000" w:themeColor="text1"/>
            </w:rPr>
            <w:t>附件2：</w:t>
          </w:r>
          <w:hyperlink w:anchor="_Toc119402830" w:history="1">
            <w:r w:rsidRPr="00D867A8">
              <w:rPr>
                <w:rStyle w:val="a3"/>
                <w:noProof/>
              </w:rPr>
              <w:t>新闻与传播专业硕士点近五年省部级课题立项统计</w:t>
            </w:r>
            <w:r>
              <w:rPr>
                <w:noProof/>
                <w:webHidden/>
              </w:rPr>
              <w:tab/>
            </w:r>
            <w:r>
              <w:rPr>
                <w:noProof/>
                <w:webHidden/>
              </w:rPr>
              <w:fldChar w:fldCharType="begin"/>
            </w:r>
            <w:r>
              <w:rPr>
                <w:noProof/>
                <w:webHidden/>
              </w:rPr>
              <w:instrText xml:space="preserve"> PAGEREF _Toc119402830 \h </w:instrText>
            </w:r>
            <w:r>
              <w:rPr>
                <w:noProof/>
                <w:webHidden/>
              </w:rPr>
            </w:r>
            <w:r>
              <w:rPr>
                <w:noProof/>
                <w:webHidden/>
              </w:rPr>
              <w:fldChar w:fldCharType="separate"/>
            </w:r>
            <w:r>
              <w:rPr>
                <w:noProof/>
                <w:webHidden/>
              </w:rPr>
              <w:t>15</w:t>
            </w:r>
            <w:r>
              <w:rPr>
                <w:noProof/>
                <w:webHidden/>
              </w:rPr>
              <w:fldChar w:fldCharType="end"/>
            </w:r>
          </w:hyperlink>
        </w:p>
        <w:p w14:paraId="321BB088" w14:textId="278381A9" w:rsidR="001E4885" w:rsidRDefault="001E4885">
          <w:r>
            <w:rPr>
              <w:b/>
              <w:bCs/>
              <w:lang w:val="zh-CN"/>
            </w:rPr>
            <w:fldChar w:fldCharType="end"/>
          </w:r>
        </w:p>
      </w:sdtContent>
    </w:sdt>
    <w:p w14:paraId="05258E58" w14:textId="3DFF7980" w:rsidR="00106D31" w:rsidRDefault="00106D31">
      <w:pPr>
        <w:widowControl/>
        <w:jc w:val="left"/>
        <w:rPr>
          <w:rFonts w:ascii="宋体" w:eastAsia="宋体" w:hAnsi="宋体"/>
          <w:szCs w:val="21"/>
        </w:rPr>
      </w:pPr>
    </w:p>
    <w:p w14:paraId="0CE502F6" w14:textId="48AF5A94" w:rsidR="001E4885" w:rsidRDefault="001E4885">
      <w:pPr>
        <w:widowControl/>
        <w:jc w:val="left"/>
        <w:rPr>
          <w:rFonts w:ascii="宋体" w:eastAsia="宋体" w:hAnsi="宋体"/>
          <w:szCs w:val="21"/>
        </w:rPr>
      </w:pPr>
    </w:p>
    <w:p w14:paraId="0A32B6FC" w14:textId="56A2A581" w:rsidR="001E4885" w:rsidRDefault="001E4885">
      <w:pPr>
        <w:widowControl/>
        <w:jc w:val="left"/>
        <w:rPr>
          <w:rFonts w:ascii="宋体" w:eastAsia="宋体" w:hAnsi="宋体"/>
          <w:szCs w:val="21"/>
        </w:rPr>
      </w:pPr>
    </w:p>
    <w:p w14:paraId="38B43C67" w14:textId="757DFC87" w:rsidR="001E4885" w:rsidRDefault="001E4885">
      <w:pPr>
        <w:widowControl/>
        <w:jc w:val="left"/>
        <w:rPr>
          <w:rFonts w:ascii="宋体" w:eastAsia="宋体" w:hAnsi="宋体"/>
          <w:szCs w:val="21"/>
        </w:rPr>
      </w:pPr>
    </w:p>
    <w:p w14:paraId="7D4DC153" w14:textId="2AFE77C7" w:rsidR="001E4885" w:rsidRDefault="001E4885">
      <w:pPr>
        <w:widowControl/>
        <w:jc w:val="left"/>
        <w:rPr>
          <w:rFonts w:ascii="宋体" w:eastAsia="宋体" w:hAnsi="宋体"/>
          <w:szCs w:val="21"/>
        </w:rPr>
      </w:pPr>
    </w:p>
    <w:p w14:paraId="7F45D30C" w14:textId="34BE77AF" w:rsidR="001E4885" w:rsidRDefault="001E4885">
      <w:pPr>
        <w:widowControl/>
        <w:jc w:val="left"/>
        <w:rPr>
          <w:rFonts w:ascii="宋体" w:eastAsia="宋体" w:hAnsi="宋体"/>
          <w:szCs w:val="21"/>
        </w:rPr>
      </w:pPr>
    </w:p>
    <w:p w14:paraId="0A024606" w14:textId="144518AB" w:rsidR="001E4885" w:rsidRDefault="001E4885">
      <w:pPr>
        <w:widowControl/>
        <w:jc w:val="left"/>
        <w:rPr>
          <w:rFonts w:ascii="宋体" w:eastAsia="宋体" w:hAnsi="宋体"/>
          <w:szCs w:val="21"/>
        </w:rPr>
      </w:pPr>
    </w:p>
    <w:p w14:paraId="39D00C59" w14:textId="7D767CF5" w:rsidR="001E4885" w:rsidRDefault="001E4885">
      <w:pPr>
        <w:widowControl/>
        <w:jc w:val="left"/>
        <w:rPr>
          <w:rFonts w:ascii="宋体" w:eastAsia="宋体" w:hAnsi="宋体"/>
          <w:szCs w:val="21"/>
        </w:rPr>
      </w:pPr>
    </w:p>
    <w:p w14:paraId="45A4BFE9" w14:textId="5C631FB1" w:rsidR="001E4885" w:rsidRDefault="001E4885">
      <w:pPr>
        <w:widowControl/>
        <w:jc w:val="left"/>
        <w:rPr>
          <w:rFonts w:ascii="宋体" w:eastAsia="宋体" w:hAnsi="宋体"/>
          <w:szCs w:val="21"/>
        </w:rPr>
      </w:pPr>
    </w:p>
    <w:p w14:paraId="61C39F2B" w14:textId="28BE149B" w:rsidR="001E4885" w:rsidRDefault="001E4885">
      <w:pPr>
        <w:widowControl/>
        <w:jc w:val="left"/>
        <w:rPr>
          <w:rFonts w:ascii="宋体" w:eastAsia="宋体" w:hAnsi="宋体"/>
          <w:szCs w:val="21"/>
        </w:rPr>
      </w:pPr>
    </w:p>
    <w:p w14:paraId="1F294BF0" w14:textId="0E52F08F" w:rsidR="001E4885" w:rsidRDefault="001E4885">
      <w:pPr>
        <w:widowControl/>
        <w:jc w:val="left"/>
        <w:rPr>
          <w:rFonts w:ascii="宋体" w:eastAsia="宋体" w:hAnsi="宋体"/>
          <w:szCs w:val="21"/>
        </w:rPr>
      </w:pPr>
    </w:p>
    <w:p w14:paraId="589B91A1" w14:textId="561F2D9C" w:rsidR="00F34B2A" w:rsidRDefault="00F34B2A" w:rsidP="00F34B2A">
      <w:pPr>
        <w:ind w:firstLineChars="200" w:firstLine="420"/>
        <w:rPr>
          <w:rFonts w:ascii="宋体" w:eastAsia="宋体" w:hAnsi="宋体"/>
          <w:szCs w:val="21"/>
        </w:rPr>
      </w:pPr>
      <w:r w:rsidRPr="00F34B2A">
        <w:rPr>
          <w:rFonts w:ascii="宋体" w:eastAsia="宋体" w:hAnsi="宋体" w:hint="eastAsia"/>
          <w:szCs w:val="21"/>
        </w:rPr>
        <w:lastRenderedPageBreak/>
        <w:t>贵州大学是国家“</w:t>
      </w:r>
      <w:r w:rsidRPr="00F34B2A">
        <w:rPr>
          <w:rFonts w:ascii="宋体" w:eastAsia="宋体" w:hAnsi="宋体"/>
          <w:szCs w:val="21"/>
        </w:rPr>
        <w:t>211工程”重点大学、国家“双一流”一流学科建设高校、教育部和贵州省“部省合建”高校。贵州大学创办于1902年，1951年，毛泽东主席亲笔题写校名。学校现有花溪东、西、南三</w:t>
      </w:r>
      <w:proofErr w:type="gramStart"/>
      <w:r w:rsidRPr="00F34B2A">
        <w:rPr>
          <w:rFonts w:ascii="宋体" w:eastAsia="宋体" w:hAnsi="宋体"/>
          <w:szCs w:val="21"/>
        </w:rPr>
        <w:t>个</w:t>
      </w:r>
      <w:proofErr w:type="gramEnd"/>
      <w:r w:rsidRPr="00F34B2A">
        <w:rPr>
          <w:rFonts w:ascii="宋体" w:eastAsia="宋体" w:hAnsi="宋体"/>
          <w:szCs w:val="21"/>
        </w:rPr>
        <w:t>校区，占地面积4646亩。学校学科门类齐全，涵盖文学、历史学、哲学、理学、工学、农学、医学、经济学、管理学、法学、教育学及艺术学12类。下设38个学院。</w:t>
      </w:r>
    </w:p>
    <w:p w14:paraId="5075F854" w14:textId="09F00925" w:rsidR="002C5B45" w:rsidRPr="00FA1B9D" w:rsidRDefault="002C5B45" w:rsidP="00F75520">
      <w:pPr>
        <w:pStyle w:val="1"/>
      </w:pPr>
      <w:bookmarkStart w:id="0" w:name="_Toc119402801"/>
      <w:r w:rsidRPr="00FA1B9D">
        <w:rPr>
          <w:rFonts w:hint="eastAsia"/>
        </w:rPr>
        <w:t>一、学位授权点定位与目标</w:t>
      </w:r>
      <w:bookmarkEnd w:id="0"/>
      <w:r w:rsidRPr="00FA1B9D">
        <w:t xml:space="preserve"> </w:t>
      </w:r>
    </w:p>
    <w:p w14:paraId="58C492B2" w14:textId="77777777" w:rsidR="002C5B45" w:rsidRPr="00FA1B9D" w:rsidRDefault="002C5B45" w:rsidP="00F75520">
      <w:pPr>
        <w:pStyle w:val="2"/>
      </w:pPr>
      <w:bookmarkStart w:id="1" w:name="_Toc119402802"/>
      <w:r w:rsidRPr="00FA1B9D">
        <w:rPr>
          <w:rFonts w:hint="eastAsia"/>
        </w:rPr>
        <w:t>（一）本校对新闻与传播硕士专业学位研究生教育的认识</w:t>
      </w:r>
      <w:bookmarkEnd w:id="1"/>
      <w:r w:rsidRPr="00FA1B9D">
        <w:t xml:space="preserve"> </w:t>
      </w:r>
    </w:p>
    <w:p w14:paraId="0AAF395D" w14:textId="1727813E" w:rsidR="002C5B45" w:rsidRPr="00FA1B9D" w:rsidRDefault="002C5B45" w:rsidP="00844138">
      <w:pPr>
        <w:ind w:firstLineChars="200" w:firstLine="420"/>
        <w:rPr>
          <w:rFonts w:ascii="宋体" w:eastAsia="宋体" w:hAnsi="宋体"/>
          <w:szCs w:val="21"/>
        </w:rPr>
      </w:pPr>
      <w:r w:rsidRPr="00FA1B9D">
        <w:rPr>
          <w:rFonts w:ascii="宋体" w:eastAsia="宋体" w:hAnsi="宋体" w:hint="eastAsia"/>
          <w:szCs w:val="21"/>
        </w:rPr>
        <w:t>贵州大学</w:t>
      </w:r>
      <w:r w:rsidRPr="00FA1B9D">
        <w:rPr>
          <w:rFonts w:ascii="宋体" w:eastAsia="宋体" w:hAnsi="宋体"/>
          <w:szCs w:val="21"/>
        </w:rPr>
        <w:t>20</w:t>
      </w:r>
      <w:r w:rsidRPr="00FA1B9D">
        <w:rPr>
          <w:rFonts w:ascii="宋体" w:eastAsia="宋体" w:hAnsi="宋体" w:hint="eastAsia"/>
          <w:szCs w:val="21"/>
        </w:rPr>
        <w:t>06</w:t>
      </w:r>
      <w:r w:rsidRPr="00FA1B9D">
        <w:rPr>
          <w:rFonts w:ascii="宋体" w:eastAsia="宋体" w:hAnsi="宋体"/>
          <w:szCs w:val="21"/>
        </w:rPr>
        <w:t>年获批新闻学</w:t>
      </w:r>
      <w:r w:rsidRPr="00FA1B9D">
        <w:rPr>
          <w:rFonts w:ascii="宋体" w:eastAsia="宋体" w:hAnsi="宋体" w:hint="eastAsia"/>
          <w:szCs w:val="21"/>
        </w:rPr>
        <w:t>二</w:t>
      </w:r>
      <w:r w:rsidRPr="00FA1B9D">
        <w:rPr>
          <w:rFonts w:ascii="宋体" w:eastAsia="宋体" w:hAnsi="宋体"/>
          <w:szCs w:val="21"/>
        </w:rPr>
        <w:t>级硕士授权点</w:t>
      </w:r>
      <w:r w:rsidRPr="00FA1B9D">
        <w:rPr>
          <w:rFonts w:ascii="宋体" w:eastAsia="宋体" w:hAnsi="宋体" w:hint="eastAsia"/>
          <w:szCs w:val="21"/>
        </w:rPr>
        <w:t>，</w:t>
      </w:r>
      <w:r w:rsidRPr="00FA1B9D">
        <w:rPr>
          <w:rFonts w:ascii="宋体" w:eastAsia="宋体" w:hAnsi="宋体"/>
          <w:szCs w:val="21"/>
        </w:rPr>
        <w:t>20</w:t>
      </w:r>
      <w:r w:rsidRPr="00FA1B9D">
        <w:rPr>
          <w:rFonts w:ascii="宋体" w:eastAsia="宋体" w:hAnsi="宋体" w:hint="eastAsia"/>
          <w:szCs w:val="21"/>
        </w:rPr>
        <w:t>07</w:t>
      </w:r>
      <w:r w:rsidRPr="00FA1B9D">
        <w:rPr>
          <w:rFonts w:ascii="宋体" w:eastAsia="宋体" w:hAnsi="宋体"/>
          <w:szCs w:val="21"/>
        </w:rPr>
        <w:t>年开始招生</w:t>
      </w:r>
      <w:r w:rsidR="00844138">
        <w:rPr>
          <w:rFonts w:ascii="宋体" w:eastAsia="宋体" w:hAnsi="宋体" w:hint="eastAsia"/>
          <w:szCs w:val="21"/>
        </w:rPr>
        <w:t>，</w:t>
      </w:r>
      <w:r w:rsidR="00844138" w:rsidRPr="00A466F8">
        <w:rPr>
          <w:rFonts w:ascii="宋体" w:eastAsia="宋体" w:hAnsi="宋体" w:hint="eastAsia"/>
          <w:color w:val="000000" w:themeColor="text1"/>
          <w:sz w:val="24"/>
          <w:szCs w:val="28"/>
        </w:rPr>
        <w:t>在</w:t>
      </w:r>
      <w:r w:rsidR="00844138" w:rsidRPr="00A466F8">
        <w:rPr>
          <w:rFonts w:ascii="宋体" w:eastAsia="宋体" w:hAnsi="宋体"/>
          <w:color w:val="000000" w:themeColor="text1"/>
          <w:sz w:val="24"/>
          <w:szCs w:val="28"/>
        </w:rPr>
        <w:t>贵州省</w:t>
      </w:r>
      <w:r w:rsidR="00844138" w:rsidRPr="00A466F8">
        <w:rPr>
          <w:rFonts w:ascii="宋体" w:eastAsia="宋体" w:hAnsi="宋体" w:hint="eastAsia"/>
          <w:color w:val="000000" w:themeColor="text1"/>
          <w:sz w:val="24"/>
          <w:szCs w:val="28"/>
        </w:rPr>
        <w:t>率先</w:t>
      </w:r>
      <w:r w:rsidR="00844138" w:rsidRPr="00A466F8">
        <w:rPr>
          <w:rFonts w:ascii="宋体" w:eastAsia="宋体" w:hAnsi="宋体"/>
          <w:color w:val="000000" w:themeColor="text1"/>
          <w:sz w:val="24"/>
          <w:szCs w:val="28"/>
        </w:rPr>
        <w:t>开展新闻传播学</w:t>
      </w:r>
      <w:r w:rsidR="00844138" w:rsidRPr="00A466F8">
        <w:rPr>
          <w:rFonts w:ascii="宋体" w:eastAsia="宋体" w:hAnsi="宋体" w:hint="eastAsia"/>
          <w:color w:val="000000" w:themeColor="text1"/>
          <w:sz w:val="24"/>
          <w:szCs w:val="28"/>
        </w:rPr>
        <w:t>研究生教育</w:t>
      </w:r>
      <w:r w:rsidRPr="00FA1B9D">
        <w:rPr>
          <w:rFonts w:ascii="宋体" w:eastAsia="宋体" w:hAnsi="宋体"/>
          <w:szCs w:val="21"/>
        </w:rPr>
        <w:t>。201</w:t>
      </w:r>
      <w:r w:rsidRPr="00FA1B9D">
        <w:rPr>
          <w:rFonts w:ascii="宋体" w:eastAsia="宋体" w:hAnsi="宋体" w:hint="eastAsia"/>
          <w:szCs w:val="21"/>
        </w:rPr>
        <w:t>7</w:t>
      </w:r>
      <w:r w:rsidRPr="00FA1B9D">
        <w:rPr>
          <w:rFonts w:ascii="宋体" w:eastAsia="宋体" w:hAnsi="宋体"/>
          <w:szCs w:val="21"/>
        </w:rPr>
        <w:t xml:space="preserve"> 年申请增列硕士专业学位授权点获得批准，201</w:t>
      </w:r>
      <w:r w:rsidRPr="00FA1B9D">
        <w:rPr>
          <w:rFonts w:ascii="宋体" w:eastAsia="宋体" w:hAnsi="宋体" w:hint="eastAsia"/>
          <w:szCs w:val="21"/>
        </w:rPr>
        <w:t>8</w:t>
      </w:r>
      <w:r w:rsidRPr="00FA1B9D">
        <w:rPr>
          <w:rFonts w:ascii="宋体" w:eastAsia="宋体" w:hAnsi="宋体"/>
          <w:szCs w:val="21"/>
        </w:rPr>
        <w:t xml:space="preserve"> 年开始招收新闻与传播专</w:t>
      </w:r>
      <w:r w:rsidRPr="00FA1B9D">
        <w:rPr>
          <w:rFonts w:ascii="宋体" w:eastAsia="宋体" w:hAnsi="宋体" w:hint="eastAsia"/>
          <w:szCs w:val="21"/>
        </w:rPr>
        <w:t>业硕士研究生。</w:t>
      </w:r>
      <w:r w:rsidRPr="00FA1B9D">
        <w:rPr>
          <w:rFonts w:ascii="宋体" w:eastAsia="宋体" w:hAnsi="宋体"/>
          <w:szCs w:val="21"/>
        </w:rPr>
        <w:t xml:space="preserve"> </w:t>
      </w:r>
    </w:p>
    <w:p w14:paraId="23682DC2" w14:textId="59F37E0F" w:rsidR="002C5B45" w:rsidRPr="00FA1B9D" w:rsidRDefault="002C5B45" w:rsidP="00844138">
      <w:pPr>
        <w:ind w:firstLineChars="200" w:firstLine="420"/>
        <w:rPr>
          <w:rFonts w:ascii="宋体" w:eastAsia="宋体" w:hAnsi="宋体"/>
          <w:szCs w:val="21"/>
        </w:rPr>
      </w:pPr>
      <w:r w:rsidRPr="00FA1B9D">
        <w:rPr>
          <w:rFonts w:ascii="宋体" w:eastAsia="宋体" w:hAnsi="宋体" w:hint="eastAsia"/>
          <w:szCs w:val="21"/>
        </w:rPr>
        <w:t>在学位点三年的建设过程中，贵州大学着力突出人才培养与社会服务功能，对师资队伍、培养目标、课程体系、教学与实践等多方面进行建设，努力建构开放的专业学位研究生培养模式，积极地创造条件，将新理念、新知识、新技术引入新闻与传播硕士专业学位研究生教育系统中，注重对学生职业道德、职业素养、职业能力的培养，专业学位教育职业性、学术性、研究性特点逐渐显现。</w:t>
      </w:r>
      <w:r w:rsidRPr="00FA1B9D">
        <w:rPr>
          <w:rFonts w:ascii="宋体" w:eastAsia="宋体" w:hAnsi="宋体"/>
          <w:szCs w:val="21"/>
        </w:rPr>
        <w:t xml:space="preserve">  </w:t>
      </w:r>
    </w:p>
    <w:p w14:paraId="6EB02ACA" w14:textId="77777777" w:rsidR="002C5B45" w:rsidRPr="00FA1B9D" w:rsidRDefault="002C5B45" w:rsidP="00F75520">
      <w:pPr>
        <w:pStyle w:val="2"/>
      </w:pPr>
      <w:bookmarkStart w:id="2" w:name="_Toc119402803"/>
      <w:r w:rsidRPr="00FA1B9D">
        <w:rPr>
          <w:rFonts w:hint="eastAsia"/>
        </w:rPr>
        <w:t>（二）培养定位</w:t>
      </w:r>
      <w:bookmarkEnd w:id="2"/>
      <w:r w:rsidRPr="00FA1B9D">
        <w:t xml:space="preserve"> </w:t>
      </w:r>
    </w:p>
    <w:p w14:paraId="485F8201" w14:textId="0811296F" w:rsidR="002C5B45" w:rsidRPr="00FA1B9D" w:rsidRDefault="002C5B45" w:rsidP="00844138">
      <w:pPr>
        <w:ind w:firstLineChars="200" w:firstLine="420"/>
        <w:rPr>
          <w:rFonts w:ascii="宋体" w:eastAsia="宋体" w:hAnsi="宋体"/>
          <w:szCs w:val="21"/>
        </w:rPr>
      </w:pPr>
      <w:r w:rsidRPr="00FA1B9D">
        <w:rPr>
          <w:rFonts w:ascii="宋体" w:eastAsia="宋体" w:hAnsi="宋体" w:hint="eastAsia"/>
          <w:szCs w:val="21"/>
        </w:rPr>
        <w:t>学位点肩负着为贵州乃至西南地区培养应用型新闻传播人才的使命。</w:t>
      </w:r>
      <w:r w:rsidRPr="00FA1B9D">
        <w:rPr>
          <w:rFonts w:ascii="宋体" w:eastAsia="宋体" w:hAnsi="宋体"/>
          <w:szCs w:val="21"/>
        </w:rPr>
        <w:t>以主动适应贵州地方经济社会发展的需要为立足</w:t>
      </w:r>
      <w:r w:rsidRPr="00FA1B9D">
        <w:rPr>
          <w:rFonts w:ascii="宋体" w:eastAsia="宋体" w:hAnsi="宋体" w:hint="eastAsia"/>
          <w:szCs w:val="21"/>
        </w:rPr>
        <w:t>点，充分利用校内校外两种资源，以探讨少数民族地区新闻传播的发展规律为内容，通过打造一支高水平的教学研究型师资队伍，把学位点建设成区域特色鲜明的应用型高级专门人才培养基地。</w:t>
      </w:r>
      <w:r w:rsidRPr="00FA1B9D">
        <w:rPr>
          <w:rFonts w:ascii="宋体" w:eastAsia="宋体" w:hAnsi="宋体"/>
          <w:szCs w:val="21"/>
        </w:rPr>
        <w:t xml:space="preserve"> </w:t>
      </w:r>
    </w:p>
    <w:p w14:paraId="130B36AF" w14:textId="77777777" w:rsidR="002C5B45" w:rsidRPr="00FA1B9D" w:rsidRDefault="002C5B45" w:rsidP="00F75520">
      <w:pPr>
        <w:pStyle w:val="2"/>
      </w:pPr>
      <w:bookmarkStart w:id="3" w:name="_Toc119402804"/>
      <w:r w:rsidRPr="00FA1B9D">
        <w:rPr>
          <w:rFonts w:hint="eastAsia"/>
        </w:rPr>
        <w:t>（三）培养目标</w:t>
      </w:r>
      <w:bookmarkEnd w:id="3"/>
      <w:r w:rsidRPr="00FA1B9D">
        <w:t xml:space="preserve"> </w:t>
      </w:r>
    </w:p>
    <w:p w14:paraId="2D4B1A28" w14:textId="77777777" w:rsidR="00844138" w:rsidRPr="00844138" w:rsidRDefault="00844138" w:rsidP="00844138">
      <w:pPr>
        <w:ind w:firstLineChars="200" w:firstLine="420"/>
        <w:rPr>
          <w:rFonts w:ascii="宋体" w:eastAsia="宋体" w:hAnsi="宋体"/>
          <w:szCs w:val="21"/>
        </w:rPr>
      </w:pPr>
      <w:r w:rsidRPr="00844138">
        <w:rPr>
          <w:rFonts w:ascii="宋体" w:eastAsia="宋体" w:hAnsi="宋体" w:hint="eastAsia"/>
          <w:szCs w:val="21"/>
        </w:rPr>
        <w:t>本专业为有中国特色的社会主义新闻传播业培养德才兼备、具有现代传播理念与国际化视野、了解中国基本国情、熟练掌握新闻传播技能与方法的应用型高层次人才。具体要求为：</w:t>
      </w:r>
      <w:r w:rsidRPr="00844138">
        <w:rPr>
          <w:rFonts w:ascii="宋体" w:eastAsia="宋体" w:hAnsi="宋体"/>
          <w:szCs w:val="21"/>
        </w:rPr>
        <w:t xml:space="preserve"> </w:t>
      </w:r>
    </w:p>
    <w:p w14:paraId="353749EC" w14:textId="6B8E8AA8" w:rsidR="00844138" w:rsidRPr="00844138" w:rsidRDefault="00844138" w:rsidP="00844138">
      <w:pPr>
        <w:ind w:firstLineChars="200" w:firstLine="420"/>
        <w:rPr>
          <w:rFonts w:ascii="宋体" w:eastAsia="宋体" w:hAnsi="宋体"/>
          <w:szCs w:val="21"/>
        </w:rPr>
      </w:pPr>
      <w:r>
        <w:rPr>
          <w:rFonts w:ascii="宋体" w:eastAsia="宋体" w:hAnsi="宋体" w:hint="eastAsia"/>
          <w:szCs w:val="21"/>
        </w:rPr>
        <w:t>1.</w:t>
      </w:r>
      <w:r w:rsidRPr="00844138">
        <w:rPr>
          <w:rFonts w:ascii="宋体" w:eastAsia="宋体" w:hAnsi="宋体" w:hint="eastAsia"/>
          <w:szCs w:val="21"/>
        </w:rPr>
        <w:t>掌握马克思主义基本原理与方法，具有良好的政治素养和政策水平；遵守法律、能够把握现代新闻传播职业理念，恪守新闻传播职业道德；具有强烈的爱国主义精神和高度的社会责任感；具有一定的职业理想，勇于创新，敏于实践，敢于担当。</w:t>
      </w:r>
    </w:p>
    <w:p w14:paraId="251BB0F6" w14:textId="521FC2A2" w:rsidR="00844138" w:rsidRPr="00844138" w:rsidRDefault="00844138" w:rsidP="00844138">
      <w:pPr>
        <w:ind w:firstLineChars="200" w:firstLine="420"/>
        <w:rPr>
          <w:rFonts w:ascii="宋体" w:eastAsia="宋体" w:hAnsi="宋体"/>
          <w:szCs w:val="21"/>
        </w:rPr>
      </w:pPr>
      <w:r>
        <w:rPr>
          <w:rFonts w:ascii="宋体" w:eastAsia="宋体" w:hAnsi="宋体" w:hint="eastAsia"/>
          <w:szCs w:val="21"/>
        </w:rPr>
        <w:t>2.</w:t>
      </w:r>
      <w:r w:rsidRPr="00844138">
        <w:rPr>
          <w:rFonts w:ascii="宋体" w:eastAsia="宋体" w:hAnsi="宋体" w:hint="eastAsia"/>
          <w:szCs w:val="21"/>
        </w:rPr>
        <w:t>熟练掌握新闻传播的基本原理，具备从事新闻传播实践所需要的专业素养、技能与方法；能够胜任新技术变革对新闻传播工作提出的新要求。全面熟练地掌握各类媒体的新闻、公关、广告等业务技能，扎实系统地掌握新闻与传播产业和市场的调查、分析理论和方法，经培养具备入职和职业发展所需的个人能力，经培养具备一定的项目策划、运营和管理协调能力。</w:t>
      </w:r>
    </w:p>
    <w:p w14:paraId="0CFF330C" w14:textId="1E2CBCBC" w:rsidR="00844138" w:rsidRDefault="00844138" w:rsidP="00844138">
      <w:pPr>
        <w:ind w:firstLineChars="200" w:firstLine="420"/>
        <w:rPr>
          <w:rFonts w:ascii="宋体" w:eastAsia="宋体" w:hAnsi="宋体"/>
          <w:szCs w:val="21"/>
        </w:rPr>
      </w:pPr>
      <w:r>
        <w:rPr>
          <w:rFonts w:ascii="宋体" w:eastAsia="宋体" w:hAnsi="宋体" w:hint="eastAsia"/>
          <w:szCs w:val="21"/>
        </w:rPr>
        <w:t>3.</w:t>
      </w:r>
      <w:r w:rsidRPr="00844138">
        <w:rPr>
          <w:rFonts w:ascii="宋体" w:eastAsia="宋体" w:hAnsi="宋体" w:hint="eastAsia"/>
          <w:szCs w:val="21"/>
        </w:rPr>
        <w:t>熟练掌握一门外语，能够阅读专业外语资料。</w:t>
      </w:r>
    </w:p>
    <w:p w14:paraId="7EF32E79" w14:textId="3EDF063D" w:rsidR="002C5B45" w:rsidRPr="00FA1B9D" w:rsidRDefault="002C5B45" w:rsidP="00F75520">
      <w:pPr>
        <w:pStyle w:val="2"/>
      </w:pPr>
      <w:bookmarkStart w:id="4" w:name="_Toc119402805"/>
      <w:r w:rsidRPr="00FA1B9D">
        <w:rPr>
          <w:rFonts w:hint="eastAsia"/>
        </w:rPr>
        <w:t>（四）发展环境</w:t>
      </w:r>
      <w:bookmarkEnd w:id="4"/>
      <w:r w:rsidRPr="00FA1B9D">
        <w:t xml:space="preserve"> </w:t>
      </w:r>
    </w:p>
    <w:p w14:paraId="1B8A37B2" w14:textId="5C7CA5DC" w:rsidR="002C5B45" w:rsidRPr="00FA1B9D" w:rsidRDefault="00844138" w:rsidP="00844138">
      <w:pPr>
        <w:ind w:firstLineChars="200" w:firstLine="420"/>
        <w:rPr>
          <w:rFonts w:ascii="宋体" w:eastAsia="宋体" w:hAnsi="宋体"/>
          <w:szCs w:val="21"/>
        </w:rPr>
      </w:pPr>
      <w:r w:rsidRPr="00844138">
        <w:rPr>
          <w:rFonts w:ascii="宋体" w:eastAsia="宋体" w:hAnsi="宋体" w:hint="eastAsia"/>
          <w:szCs w:val="21"/>
        </w:rPr>
        <w:t>《传媒蓝皮书：中国传媒产业发展报告（</w:t>
      </w:r>
      <w:r w:rsidRPr="00844138">
        <w:rPr>
          <w:rFonts w:ascii="宋体" w:eastAsia="宋体" w:hAnsi="宋体"/>
          <w:szCs w:val="21"/>
        </w:rPr>
        <w:t>2022）》</w:t>
      </w:r>
      <w:r w:rsidR="002C5B45" w:rsidRPr="00FA1B9D">
        <w:rPr>
          <w:rFonts w:ascii="宋体" w:eastAsia="宋体" w:hAnsi="宋体"/>
          <w:szCs w:val="21"/>
        </w:rPr>
        <w:t>指出，</w:t>
      </w:r>
      <w:r>
        <w:rPr>
          <w:rFonts w:ascii="宋体" w:eastAsia="宋体" w:hAnsi="宋体" w:hint="eastAsia"/>
          <w:szCs w:val="21"/>
        </w:rPr>
        <w:t>近年来</w:t>
      </w:r>
      <w:r w:rsidRPr="00844138">
        <w:rPr>
          <w:rFonts w:ascii="宋体" w:eastAsia="宋体" w:hAnsi="宋体" w:hint="eastAsia"/>
          <w:szCs w:val="21"/>
        </w:rPr>
        <w:t>中国经济新发展格局</w:t>
      </w:r>
      <w:proofErr w:type="gramStart"/>
      <w:r w:rsidRPr="00844138">
        <w:rPr>
          <w:rFonts w:ascii="宋体" w:eastAsia="宋体" w:hAnsi="宋体" w:hint="eastAsia"/>
          <w:szCs w:val="21"/>
        </w:rPr>
        <w:t>构建步伐</w:t>
      </w:r>
      <w:proofErr w:type="gramEnd"/>
      <w:r w:rsidRPr="00844138">
        <w:rPr>
          <w:rFonts w:ascii="宋体" w:eastAsia="宋体" w:hAnsi="宋体" w:hint="eastAsia"/>
          <w:szCs w:val="21"/>
        </w:rPr>
        <w:t>加快。国家通过顶层设计及专项治理引导传媒生态健康发展，中国传媒产业总产值稳定增长，传媒数字经济在媒介视野的不断扩大下蓬勃发展，在建设网络强国和数字中国中展现出巨大的发展动力。</w:t>
      </w:r>
      <w:r w:rsidR="002C5B45" w:rsidRPr="00FA1B9D">
        <w:rPr>
          <w:rFonts w:ascii="宋体" w:eastAsia="宋体" w:hAnsi="宋体"/>
          <w:szCs w:val="21"/>
        </w:rPr>
        <w:t>随着传媒业的快速变革，传统媒体在融合进程中对人才的需求增大；</w:t>
      </w:r>
    </w:p>
    <w:p w14:paraId="1158B38C" w14:textId="1856AA24" w:rsidR="002C5B45" w:rsidRPr="00FA1B9D" w:rsidRDefault="002C5B45" w:rsidP="002C5B45">
      <w:pPr>
        <w:rPr>
          <w:rFonts w:ascii="宋体" w:eastAsia="宋体" w:hAnsi="宋体"/>
          <w:szCs w:val="21"/>
        </w:rPr>
      </w:pPr>
      <w:r w:rsidRPr="00FA1B9D">
        <w:rPr>
          <w:rFonts w:ascii="宋体" w:eastAsia="宋体" w:hAnsi="宋体" w:hint="eastAsia"/>
          <w:szCs w:val="21"/>
        </w:rPr>
        <w:t>新型</w:t>
      </w:r>
      <w:r w:rsidR="003C11FC">
        <w:rPr>
          <w:rFonts w:ascii="宋体" w:eastAsia="宋体" w:hAnsi="宋体" w:hint="eastAsia"/>
          <w:szCs w:val="21"/>
        </w:rPr>
        <w:t>媒体</w:t>
      </w:r>
      <w:r w:rsidRPr="00FA1B9D">
        <w:rPr>
          <w:rFonts w:ascii="宋体" w:eastAsia="宋体" w:hAnsi="宋体" w:hint="eastAsia"/>
          <w:szCs w:val="21"/>
        </w:rPr>
        <w:t>组织与互联网公司的涌现，创造了大量工作岗位；</w:t>
      </w:r>
      <w:r w:rsidRPr="00FA1B9D">
        <w:rPr>
          <w:rFonts w:ascii="宋体" w:eastAsia="宋体" w:hAnsi="宋体"/>
          <w:szCs w:val="21"/>
        </w:rPr>
        <w:t>“</w:t>
      </w:r>
      <w:r w:rsidR="003C11FC">
        <w:rPr>
          <w:rFonts w:ascii="宋体" w:eastAsia="宋体" w:hAnsi="宋体" w:hint="eastAsia"/>
          <w:szCs w:val="21"/>
        </w:rPr>
        <w:t>商业</w:t>
      </w:r>
      <w:r w:rsidRPr="00FA1B9D">
        <w:rPr>
          <w:rFonts w:ascii="宋体" w:eastAsia="宋体" w:hAnsi="宋体"/>
          <w:szCs w:val="21"/>
        </w:rPr>
        <w:t>传播”“政府传</w:t>
      </w:r>
      <w:r w:rsidRPr="00FA1B9D">
        <w:rPr>
          <w:rFonts w:ascii="宋体" w:eastAsia="宋体" w:hAnsi="宋体" w:hint="eastAsia"/>
          <w:szCs w:val="21"/>
        </w:rPr>
        <w:t>播”</w:t>
      </w:r>
      <w:r w:rsidR="003C11FC">
        <w:rPr>
          <w:rFonts w:ascii="宋体" w:eastAsia="宋体" w:hAnsi="宋体" w:hint="eastAsia"/>
          <w:szCs w:val="21"/>
        </w:rPr>
        <w:t>“公共传播”</w:t>
      </w:r>
      <w:r w:rsidRPr="00FA1B9D">
        <w:rPr>
          <w:rFonts w:ascii="宋体" w:eastAsia="宋体" w:hAnsi="宋体" w:hint="eastAsia"/>
          <w:szCs w:val="21"/>
        </w:rPr>
        <w:t>等</w:t>
      </w:r>
      <w:r w:rsidR="003C11FC">
        <w:rPr>
          <w:rFonts w:ascii="宋体" w:eastAsia="宋体" w:hAnsi="宋体" w:hint="eastAsia"/>
          <w:szCs w:val="21"/>
        </w:rPr>
        <w:t>领域</w:t>
      </w:r>
      <w:r w:rsidRPr="00FA1B9D">
        <w:rPr>
          <w:rFonts w:ascii="宋体" w:eastAsia="宋体" w:hAnsi="宋体" w:hint="eastAsia"/>
          <w:szCs w:val="21"/>
        </w:rPr>
        <w:t>兴起，大量企业</w:t>
      </w:r>
      <w:r w:rsidR="003C11FC">
        <w:rPr>
          <w:rFonts w:ascii="宋体" w:eastAsia="宋体" w:hAnsi="宋体" w:hint="eastAsia"/>
          <w:szCs w:val="21"/>
        </w:rPr>
        <w:t>、</w:t>
      </w:r>
      <w:r w:rsidRPr="00FA1B9D">
        <w:rPr>
          <w:rFonts w:ascii="宋体" w:eastAsia="宋体" w:hAnsi="宋体" w:hint="eastAsia"/>
          <w:szCs w:val="21"/>
        </w:rPr>
        <w:t>政府机构</w:t>
      </w:r>
      <w:r w:rsidR="003C11FC">
        <w:rPr>
          <w:rFonts w:ascii="宋体" w:eastAsia="宋体" w:hAnsi="宋体" w:hint="eastAsia"/>
          <w:szCs w:val="21"/>
        </w:rPr>
        <w:t>和各类社会组织</w:t>
      </w:r>
      <w:r w:rsidRPr="00FA1B9D">
        <w:rPr>
          <w:rFonts w:ascii="宋体" w:eastAsia="宋体" w:hAnsi="宋体" w:hint="eastAsia"/>
          <w:szCs w:val="21"/>
        </w:rPr>
        <w:t>开始引入新闻传播人才，新闻传</w:t>
      </w:r>
      <w:r w:rsidRPr="00FA1B9D">
        <w:rPr>
          <w:rFonts w:ascii="宋体" w:eastAsia="宋体" w:hAnsi="宋体" w:hint="eastAsia"/>
          <w:szCs w:val="21"/>
        </w:rPr>
        <w:lastRenderedPageBreak/>
        <w:t>播人才不再专属于媒体组织机构，而是整个社会都需要的重要人才力量。</w:t>
      </w:r>
      <w:r w:rsidRPr="00FA1B9D">
        <w:rPr>
          <w:rFonts w:ascii="宋体" w:eastAsia="宋体" w:hAnsi="宋体"/>
          <w:szCs w:val="21"/>
        </w:rPr>
        <w:t xml:space="preserve"> </w:t>
      </w:r>
    </w:p>
    <w:p w14:paraId="3BAE54B3" w14:textId="2F5E2959" w:rsidR="002C5B45" w:rsidRPr="00FA1B9D" w:rsidRDefault="002C5B45" w:rsidP="00844138">
      <w:pPr>
        <w:ind w:firstLineChars="200" w:firstLine="420"/>
        <w:rPr>
          <w:rFonts w:ascii="宋体" w:eastAsia="宋体" w:hAnsi="宋体"/>
          <w:szCs w:val="21"/>
        </w:rPr>
      </w:pPr>
      <w:r w:rsidRPr="00FA1B9D">
        <w:rPr>
          <w:rFonts w:ascii="宋体" w:eastAsia="宋体" w:hAnsi="宋体" w:hint="eastAsia"/>
          <w:szCs w:val="21"/>
        </w:rPr>
        <w:t>贵州</w:t>
      </w:r>
      <w:r w:rsidR="003C11FC">
        <w:rPr>
          <w:rFonts w:ascii="宋体" w:eastAsia="宋体" w:hAnsi="宋体" w:hint="eastAsia"/>
          <w:szCs w:val="21"/>
        </w:rPr>
        <w:t>于2020年底完成了脱贫攻坚的历史重任，面临着</w:t>
      </w:r>
      <w:r w:rsidR="003C11FC" w:rsidRPr="003C11FC">
        <w:rPr>
          <w:rFonts w:ascii="宋体" w:eastAsia="宋体" w:hAnsi="宋体" w:hint="eastAsia"/>
          <w:szCs w:val="21"/>
        </w:rPr>
        <w:t>在新时代西部大开发上闯新路、在乡村振兴上开新局、在实施数字经济战略上抢新机、在生态文明建设上出新绩</w:t>
      </w:r>
      <w:r w:rsidRPr="00FA1B9D">
        <w:rPr>
          <w:rFonts w:ascii="宋体" w:eastAsia="宋体" w:hAnsi="宋体" w:hint="eastAsia"/>
          <w:szCs w:val="21"/>
        </w:rPr>
        <w:t>的</w:t>
      </w:r>
      <w:r w:rsidR="003C11FC">
        <w:rPr>
          <w:rFonts w:ascii="宋体" w:eastAsia="宋体" w:hAnsi="宋体" w:hint="eastAsia"/>
          <w:szCs w:val="21"/>
        </w:rPr>
        <w:t>挑战</w:t>
      </w:r>
      <w:r w:rsidRPr="00FA1B9D">
        <w:rPr>
          <w:rFonts w:ascii="宋体" w:eastAsia="宋体" w:hAnsi="宋体" w:hint="eastAsia"/>
          <w:szCs w:val="21"/>
        </w:rPr>
        <w:t>，迫切需要培养更多政治立场坚定、了解贵州区情、专业水平高的新闻传播专业人才。贵州大学新闻与传播硕士专业学位点近三年招收研究生</w:t>
      </w:r>
      <w:r w:rsidRPr="00FA1B9D">
        <w:rPr>
          <w:rFonts w:ascii="宋体" w:eastAsia="宋体" w:hAnsi="宋体"/>
          <w:szCs w:val="21"/>
        </w:rPr>
        <w:t xml:space="preserve"> </w:t>
      </w:r>
      <w:r w:rsidR="005D5A45">
        <w:rPr>
          <w:rFonts w:ascii="宋体" w:eastAsia="宋体" w:hAnsi="宋体" w:hint="eastAsia"/>
          <w:szCs w:val="21"/>
        </w:rPr>
        <w:t>66</w:t>
      </w:r>
      <w:r w:rsidRPr="00FA1B9D">
        <w:rPr>
          <w:rFonts w:ascii="宋体" w:eastAsia="宋体" w:hAnsi="宋体"/>
          <w:szCs w:val="21"/>
        </w:rPr>
        <w:t xml:space="preserve">人，年均毕业生 </w:t>
      </w:r>
      <w:r w:rsidR="00844138">
        <w:rPr>
          <w:rFonts w:ascii="宋体" w:eastAsia="宋体" w:hAnsi="宋体" w:hint="eastAsia"/>
          <w:szCs w:val="21"/>
        </w:rPr>
        <w:t>16</w:t>
      </w:r>
      <w:r w:rsidRPr="00FA1B9D">
        <w:rPr>
          <w:rFonts w:ascii="宋体" w:eastAsia="宋体" w:hAnsi="宋体"/>
          <w:szCs w:val="21"/>
        </w:rPr>
        <w:t xml:space="preserve"> 人，供给远远</w:t>
      </w:r>
      <w:r w:rsidRPr="00FA1B9D">
        <w:rPr>
          <w:rFonts w:ascii="宋体" w:eastAsia="宋体" w:hAnsi="宋体" w:hint="eastAsia"/>
          <w:szCs w:val="21"/>
        </w:rPr>
        <w:t>无法满足社会需要。为了向社会提供更多更好的高层次新闻传播专业人才，贵州大学通过加大师资培训力度、完善研究生奖助体系、加快课程建设与教学改革力度等措施，着力推动学位点的发展。</w:t>
      </w:r>
      <w:r w:rsidRPr="00FA1B9D">
        <w:rPr>
          <w:rFonts w:ascii="宋体" w:eastAsia="宋体" w:hAnsi="宋体"/>
          <w:szCs w:val="21"/>
        </w:rPr>
        <w:t xml:space="preserve"> </w:t>
      </w:r>
    </w:p>
    <w:p w14:paraId="29F42913" w14:textId="77777777" w:rsidR="002C5B45" w:rsidRPr="00FA1B9D" w:rsidRDefault="002C5B45" w:rsidP="00F75520">
      <w:pPr>
        <w:pStyle w:val="2"/>
      </w:pPr>
      <w:bookmarkStart w:id="5" w:name="_Toc119402806"/>
      <w:r w:rsidRPr="00FA1B9D">
        <w:rPr>
          <w:rFonts w:hint="eastAsia"/>
        </w:rPr>
        <w:t>（五）发展思路</w:t>
      </w:r>
      <w:bookmarkEnd w:id="5"/>
      <w:r w:rsidRPr="00FA1B9D">
        <w:t xml:space="preserve"> </w:t>
      </w:r>
    </w:p>
    <w:p w14:paraId="33A90C42" w14:textId="43E5B04D" w:rsidR="002C5B45" w:rsidRPr="00FA1B9D" w:rsidRDefault="002C5B45" w:rsidP="003C11FC">
      <w:pPr>
        <w:ind w:firstLineChars="200" w:firstLine="420"/>
        <w:rPr>
          <w:rFonts w:ascii="宋体" w:eastAsia="宋体" w:hAnsi="宋体"/>
          <w:szCs w:val="21"/>
        </w:rPr>
      </w:pPr>
      <w:r w:rsidRPr="00FA1B9D">
        <w:rPr>
          <w:rFonts w:ascii="宋体" w:eastAsia="宋体" w:hAnsi="宋体" w:hint="eastAsia"/>
          <w:szCs w:val="21"/>
        </w:rPr>
        <w:t>学位点以人才培养为核心，以队伍建设为抓手。结合贵州特殊区域位置，根据本地区行业需要，依据学校优势资源，以立德树人为本，实施开放式师资建设与成果共享的学术团队发展模式，重点培养具有较高水平</w:t>
      </w:r>
      <w:r w:rsidR="003C11FC">
        <w:rPr>
          <w:rFonts w:ascii="宋体" w:eastAsia="宋体" w:hAnsi="宋体" w:hint="eastAsia"/>
          <w:szCs w:val="21"/>
        </w:rPr>
        <w:t>的</w:t>
      </w:r>
      <w:r w:rsidRPr="00FA1B9D">
        <w:rPr>
          <w:rFonts w:ascii="宋体" w:eastAsia="宋体" w:hAnsi="宋体" w:hint="eastAsia"/>
          <w:szCs w:val="21"/>
        </w:rPr>
        <w:t>少数民族地区新闻宣传人才，以期更好地服务于地方新闻传播事业，以及贵州</w:t>
      </w:r>
      <w:r w:rsidR="003C11FC" w:rsidRPr="003C11FC">
        <w:rPr>
          <w:rFonts w:ascii="宋体" w:eastAsia="宋体" w:hAnsi="宋体" w:hint="eastAsia"/>
          <w:szCs w:val="21"/>
        </w:rPr>
        <w:t>围绕“四新”抓“四化”</w:t>
      </w:r>
      <w:r w:rsidR="003C11FC">
        <w:rPr>
          <w:rFonts w:ascii="宋体" w:eastAsia="宋体" w:hAnsi="宋体" w:hint="eastAsia"/>
          <w:szCs w:val="21"/>
        </w:rPr>
        <w:t>的高质量发展</w:t>
      </w:r>
      <w:r w:rsidRPr="00FA1B9D">
        <w:rPr>
          <w:rFonts w:ascii="宋体" w:eastAsia="宋体" w:hAnsi="宋体" w:hint="eastAsia"/>
          <w:szCs w:val="21"/>
        </w:rPr>
        <w:t>目标。</w:t>
      </w:r>
      <w:r w:rsidRPr="00FA1B9D">
        <w:rPr>
          <w:rFonts w:ascii="宋体" w:eastAsia="宋体" w:hAnsi="宋体"/>
          <w:szCs w:val="21"/>
        </w:rPr>
        <w:t xml:space="preserve"> </w:t>
      </w:r>
    </w:p>
    <w:p w14:paraId="77481DDC" w14:textId="77777777" w:rsidR="002C5B45" w:rsidRPr="00FA1B9D" w:rsidRDefault="002C5B45" w:rsidP="00F75520">
      <w:pPr>
        <w:pStyle w:val="1"/>
      </w:pPr>
      <w:bookmarkStart w:id="6" w:name="_Toc119402807"/>
      <w:r w:rsidRPr="00FA1B9D">
        <w:rPr>
          <w:rFonts w:hint="eastAsia"/>
        </w:rPr>
        <w:t>二、师资队伍</w:t>
      </w:r>
      <w:bookmarkEnd w:id="6"/>
      <w:r w:rsidRPr="00FA1B9D">
        <w:t xml:space="preserve"> </w:t>
      </w:r>
    </w:p>
    <w:p w14:paraId="2521E741" w14:textId="2CE1392C" w:rsidR="002C5B45" w:rsidRPr="00FA1B9D" w:rsidRDefault="002C5B45" w:rsidP="003C11FC">
      <w:pPr>
        <w:ind w:firstLineChars="200" w:firstLine="420"/>
        <w:rPr>
          <w:rFonts w:ascii="宋体" w:eastAsia="宋体" w:hAnsi="宋体"/>
          <w:szCs w:val="21"/>
        </w:rPr>
      </w:pPr>
      <w:r w:rsidRPr="00FA1B9D">
        <w:rPr>
          <w:rFonts w:ascii="宋体" w:eastAsia="宋体" w:hAnsi="宋体" w:hint="eastAsia"/>
          <w:szCs w:val="21"/>
        </w:rPr>
        <w:t>学位点注重人才培养和制度建设，认真部署，稳步推进，师资队伍建设成效显著，教师数量、实践能力及科研能力不断提升。借助</w:t>
      </w:r>
      <w:r w:rsidR="00FA1B9D">
        <w:rPr>
          <w:rFonts w:ascii="宋体" w:eastAsia="宋体" w:hAnsi="宋体" w:hint="eastAsia"/>
          <w:szCs w:val="21"/>
        </w:rPr>
        <w:t>浙江</w:t>
      </w:r>
      <w:r w:rsidRPr="00FA1B9D">
        <w:rPr>
          <w:rFonts w:ascii="宋体" w:eastAsia="宋体" w:hAnsi="宋体" w:hint="eastAsia"/>
          <w:szCs w:val="21"/>
        </w:rPr>
        <w:t>大学、中央财经大学、西南财经大学等对口支援大学的智库与力量，努力实现教师发展。</w:t>
      </w:r>
      <w:r w:rsidRPr="00FA1B9D">
        <w:rPr>
          <w:rFonts w:ascii="宋体" w:eastAsia="宋体" w:hAnsi="宋体"/>
          <w:szCs w:val="21"/>
        </w:rPr>
        <w:t xml:space="preserve"> </w:t>
      </w:r>
    </w:p>
    <w:p w14:paraId="20B17471" w14:textId="77777777" w:rsidR="002C5B45" w:rsidRPr="00FA1B9D" w:rsidRDefault="002C5B45" w:rsidP="00F75520">
      <w:pPr>
        <w:pStyle w:val="2"/>
      </w:pPr>
      <w:bookmarkStart w:id="7" w:name="_Toc119402808"/>
      <w:r w:rsidRPr="00FA1B9D">
        <w:rPr>
          <w:rFonts w:hint="eastAsia"/>
        </w:rPr>
        <w:t>（一）师资结构</w:t>
      </w:r>
      <w:bookmarkEnd w:id="7"/>
      <w:r w:rsidRPr="00FA1B9D">
        <w:t xml:space="preserve"> </w:t>
      </w:r>
    </w:p>
    <w:p w14:paraId="346CD1F3" w14:textId="11832021" w:rsidR="002C5B45" w:rsidRPr="00FA1B9D" w:rsidRDefault="002C5B45" w:rsidP="003C11FC">
      <w:pPr>
        <w:ind w:firstLineChars="200" w:firstLine="420"/>
        <w:rPr>
          <w:rFonts w:ascii="宋体" w:eastAsia="宋体" w:hAnsi="宋体"/>
          <w:szCs w:val="21"/>
        </w:rPr>
      </w:pPr>
      <w:r w:rsidRPr="00FA1B9D">
        <w:rPr>
          <w:rFonts w:ascii="宋体" w:eastAsia="宋体" w:hAnsi="宋体" w:hint="eastAsia"/>
          <w:szCs w:val="21"/>
        </w:rPr>
        <w:t>新闻与传播硕士专业学位点共有教师</w:t>
      </w:r>
      <w:r w:rsidR="00A004A0">
        <w:rPr>
          <w:rFonts w:ascii="宋体" w:eastAsia="宋体" w:hAnsi="宋体" w:hint="eastAsia"/>
          <w:szCs w:val="21"/>
        </w:rPr>
        <w:t>3</w:t>
      </w:r>
      <w:r w:rsidR="00516786">
        <w:rPr>
          <w:rFonts w:ascii="宋体" w:eastAsia="宋体" w:hAnsi="宋体" w:hint="eastAsia"/>
          <w:szCs w:val="21"/>
        </w:rPr>
        <w:t>2</w:t>
      </w:r>
      <w:r w:rsidRPr="00FA1B9D">
        <w:rPr>
          <w:rFonts w:ascii="宋体" w:eastAsia="宋体" w:hAnsi="宋体"/>
          <w:szCs w:val="21"/>
        </w:rPr>
        <w:t>人，其中业界教师 1</w:t>
      </w:r>
      <w:r w:rsidR="00A004A0">
        <w:rPr>
          <w:rFonts w:ascii="宋体" w:eastAsia="宋体" w:hAnsi="宋体" w:hint="eastAsia"/>
          <w:szCs w:val="21"/>
        </w:rPr>
        <w:t>4</w:t>
      </w:r>
      <w:r w:rsidRPr="00FA1B9D">
        <w:rPr>
          <w:rFonts w:ascii="宋体" w:eastAsia="宋体" w:hAnsi="宋体"/>
          <w:szCs w:val="21"/>
        </w:rPr>
        <w:t>人，专任教师</w:t>
      </w:r>
      <w:r w:rsidR="00A004A0">
        <w:rPr>
          <w:rFonts w:ascii="宋体" w:eastAsia="宋体" w:hAnsi="宋体" w:hint="eastAsia"/>
          <w:szCs w:val="21"/>
        </w:rPr>
        <w:t>1</w:t>
      </w:r>
      <w:r w:rsidR="00516786">
        <w:rPr>
          <w:rFonts w:ascii="宋体" w:eastAsia="宋体" w:hAnsi="宋体" w:hint="eastAsia"/>
          <w:szCs w:val="21"/>
        </w:rPr>
        <w:t>8</w:t>
      </w:r>
      <w:r w:rsidRPr="00FA1B9D">
        <w:rPr>
          <w:rFonts w:ascii="宋体" w:eastAsia="宋体" w:hAnsi="宋体"/>
          <w:szCs w:val="21"/>
        </w:rPr>
        <w:t xml:space="preserve">人。 </w:t>
      </w:r>
    </w:p>
    <w:p w14:paraId="4DBF2966" w14:textId="77777777" w:rsidR="002C5B45" w:rsidRPr="00FA1B9D" w:rsidRDefault="002C5B45" w:rsidP="003C11FC">
      <w:pPr>
        <w:ind w:firstLineChars="200" w:firstLine="420"/>
        <w:rPr>
          <w:rFonts w:ascii="宋体" w:eastAsia="宋体" w:hAnsi="宋体"/>
          <w:szCs w:val="21"/>
        </w:rPr>
      </w:pPr>
      <w:r w:rsidRPr="00FA1B9D">
        <w:rPr>
          <w:rFonts w:ascii="宋体" w:eastAsia="宋体" w:hAnsi="宋体"/>
          <w:szCs w:val="21"/>
        </w:rPr>
        <w:t xml:space="preserve">1、来源构成 </w:t>
      </w:r>
    </w:p>
    <w:p w14:paraId="5E37D32F" w14:textId="35128128" w:rsidR="002C5B45" w:rsidRPr="00FA1B9D" w:rsidRDefault="002C5B45" w:rsidP="003C11FC">
      <w:pPr>
        <w:ind w:firstLineChars="200" w:firstLine="420"/>
        <w:rPr>
          <w:rFonts w:ascii="宋体" w:eastAsia="宋体" w:hAnsi="宋体"/>
          <w:szCs w:val="21"/>
        </w:rPr>
      </w:pPr>
      <w:r w:rsidRPr="00FA1B9D">
        <w:rPr>
          <w:rFonts w:ascii="宋体" w:eastAsia="宋体" w:hAnsi="宋体" w:hint="eastAsia"/>
          <w:szCs w:val="21"/>
        </w:rPr>
        <w:t>学校有完善的教师管理、评聘、考核制度，切实可行。学位点师资由专任教师和兼任教师构成。兼任教师均来自业界，共有</w:t>
      </w:r>
      <w:r w:rsidRPr="00FA1B9D">
        <w:rPr>
          <w:rFonts w:ascii="宋体" w:eastAsia="宋体" w:hAnsi="宋体"/>
          <w:szCs w:val="21"/>
        </w:rPr>
        <w:t xml:space="preserve"> 1</w:t>
      </w:r>
      <w:r w:rsidR="00A004A0">
        <w:rPr>
          <w:rFonts w:ascii="宋体" w:eastAsia="宋体" w:hAnsi="宋体" w:hint="eastAsia"/>
          <w:szCs w:val="21"/>
        </w:rPr>
        <w:t>4</w:t>
      </w:r>
      <w:r w:rsidRPr="00FA1B9D">
        <w:rPr>
          <w:rFonts w:ascii="宋体" w:eastAsia="宋体" w:hAnsi="宋体"/>
          <w:szCs w:val="21"/>
        </w:rPr>
        <w:t xml:space="preserve"> 人</w:t>
      </w:r>
      <w:r w:rsidR="00A004A0">
        <w:rPr>
          <w:rFonts w:ascii="宋体" w:eastAsia="宋体" w:hAnsi="宋体" w:hint="eastAsia"/>
          <w:szCs w:val="21"/>
        </w:rPr>
        <w:t>；</w:t>
      </w:r>
      <w:r w:rsidRPr="00FA1B9D">
        <w:rPr>
          <w:rFonts w:ascii="宋体" w:eastAsia="宋体" w:hAnsi="宋体"/>
          <w:szCs w:val="21"/>
        </w:rPr>
        <w:t>专任教师中，有媒体工</w:t>
      </w:r>
      <w:r w:rsidRPr="00FA1B9D">
        <w:rPr>
          <w:rFonts w:ascii="宋体" w:eastAsia="宋体" w:hAnsi="宋体" w:hint="eastAsia"/>
          <w:szCs w:val="21"/>
        </w:rPr>
        <w:t>作</w:t>
      </w:r>
      <w:r w:rsidR="00A004A0">
        <w:rPr>
          <w:rFonts w:ascii="宋体" w:eastAsia="宋体" w:hAnsi="宋体" w:hint="eastAsia"/>
          <w:szCs w:val="21"/>
        </w:rPr>
        <w:t>或岗位挂职</w:t>
      </w:r>
      <w:r w:rsidRPr="00FA1B9D">
        <w:rPr>
          <w:rFonts w:ascii="宋体" w:eastAsia="宋体" w:hAnsi="宋体" w:hint="eastAsia"/>
          <w:szCs w:val="21"/>
        </w:rPr>
        <w:t>经历的</w:t>
      </w:r>
      <w:r w:rsidRPr="00FA1B9D">
        <w:rPr>
          <w:rFonts w:ascii="宋体" w:eastAsia="宋体" w:hAnsi="宋体"/>
          <w:szCs w:val="21"/>
        </w:rPr>
        <w:t xml:space="preserve"> 7 人。师资队伍中，有媒体工作经历的教师合计 2</w:t>
      </w:r>
      <w:r w:rsidR="00A004A0">
        <w:rPr>
          <w:rFonts w:ascii="宋体" w:eastAsia="宋体" w:hAnsi="宋体" w:hint="eastAsia"/>
          <w:szCs w:val="21"/>
        </w:rPr>
        <w:t>1</w:t>
      </w:r>
      <w:r w:rsidRPr="00FA1B9D">
        <w:rPr>
          <w:rFonts w:ascii="宋体" w:eastAsia="宋体" w:hAnsi="宋体"/>
          <w:szCs w:val="21"/>
        </w:rPr>
        <w:t xml:space="preserve"> 人，占教师总比</w:t>
      </w:r>
      <w:r w:rsidR="00A004A0">
        <w:rPr>
          <w:rFonts w:ascii="宋体" w:eastAsia="宋体" w:hAnsi="宋体" w:hint="eastAsia"/>
          <w:szCs w:val="21"/>
        </w:rPr>
        <w:t>6</w:t>
      </w:r>
      <w:r w:rsidR="00516786">
        <w:rPr>
          <w:rFonts w:ascii="宋体" w:eastAsia="宋体" w:hAnsi="宋体" w:hint="eastAsia"/>
          <w:szCs w:val="21"/>
        </w:rPr>
        <w:t>5</w:t>
      </w:r>
      <w:r w:rsidRPr="00FA1B9D">
        <w:rPr>
          <w:rFonts w:ascii="宋体" w:eastAsia="宋体" w:hAnsi="宋体"/>
          <w:szCs w:val="21"/>
        </w:rPr>
        <w:t>.</w:t>
      </w:r>
      <w:r w:rsidR="00516786">
        <w:rPr>
          <w:rFonts w:ascii="宋体" w:eastAsia="宋体" w:hAnsi="宋体" w:hint="eastAsia"/>
          <w:szCs w:val="21"/>
        </w:rPr>
        <w:t>62</w:t>
      </w:r>
      <w:r w:rsidRPr="00FA1B9D">
        <w:rPr>
          <w:rFonts w:ascii="宋体" w:eastAsia="宋体" w:hAnsi="宋体"/>
          <w:szCs w:val="21"/>
        </w:rPr>
        <w:t xml:space="preserve">%。 </w:t>
      </w:r>
    </w:p>
    <w:p w14:paraId="1EAD8A6B" w14:textId="77777777" w:rsidR="002C5B45" w:rsidRPr="00FA1B9D" w:rsidRDefault="002C5B45" w:rsidP="003C11FC">
      <w:pPr>
        <w:ind w:firstLineChars="200" w:firstLine="420"/>
        <w:rPr>
          <w:rFonts w:ascii="宋体" w:eastAsia="宋体" w:hAnsi="宋体"/>
          <w:szCs w:val="21"/>
        </w:rPr>
      </w:pPr>
      <w:r w:rsidRPr="00FA1B9D">
        <w:rPr>
          <w:rFonts w:ascii="宋体" w:eastAsia="宋体" w:hAnsi="宋体"/>
          <w:szCs w:val="21"/>
        </w:rPr>
        <w:t xml:space="preserve">2、职称结构 </w:t>
      </w:r>
    </w:p>
    <w:p w14:paraId="5CFDF25C" w14:textId="7383593B" w:rsidR="002C5B45" w:rsidRPr="00FA1B9D" w:rsidRDefault="002C5B45" w:rsidP="003C11FC">
      <w:pPr>
        <w:ind w:firstLineChars="200" w:firstLine="420"/>
        <w:rPr>
          <w:rFonts w:ascii="宋体" w:eastAsia="宋体" w:hAnsi="宋体"/>
          <w:szCs w:val="21"/>
        </w:rPr>
      </w:pPr>
      <w:r w:rsidRPr="00FA1B9D">
        <w:rPr>
          <w:rFonts w:ascii="宋体" w:eastAsia="宋体" w:hAnsi="宋体" w:hint="eastAsia"/>
          <w:szCs w:val="21"/>
        </w:rPr>
        <w:t>学位点有明确的师资队伍建设规划，措施可行，梯队合理，职称结构较高。师资队伍中，具有教授（或相当专业技术职务）人数为</w:t>
      </w:r>
      <w:r w:rsidRPr="00FA1B9D">
        <w:rPr>
          <w:rFonts w:ascii="宋体" w:eastAsia="宋体" w:hAnsi="宋体"/>
          <w:szCs w:val="21"/>
        </w:rPr>
        <w:t>1</w:t>
      </w:r>
      <w:r w:rsidR="00516786">
        <w:rPr>
          <w:rFonts w:ascii="宋体" w:eastAsia="宋体" w:hAnsi="宋体" w:hint="eastAsia"/>
          <w:szCs w:val="21"/>
        </w:rPr>
        <w:t>2</w:t>
      </w:r>
      <w:r w:rsidRPr="00FA1B9D">
        <w:rPr>
          <w:rFonts w:ascii="宋体" w:eastAsia="宋体" w:hAnsi="宋体"/>
          <w:szCs w:val="21"/>
        </w:rPr>
        <w:t>人；</w:t>
      </w:r>
      <w:r w:rsidRPr="00FA1B9D">
        <w:rPr>
          <w:rFonts w:ascii="宋体" w:eastAsia="宋体" w:hAnsi="宋体" w:hint="eastAsia"/>
          <w:szCs w:val="21"/>
        </w:rPr>
        <w:t>副教授（或相当专业技术职务）人数为</w:t>
      </w:r>
      <w:r w:rsidRPr="00FA1B9D">
        <w:rPr>
          <w:rFonts w:ascii="宋体" w:eastAsia="宋体" w:hAnsi="宋体"/>
          <w:szCs w:val="21"/>
        </w:rPr>
        <w:t xml:space="preserve"> 1</w:t>
      </w:r>
      <w:r w:rsidR="00516786">
        <w:rPr>
          <w:rFonts w:ascii="宋体" w:eastAsia="宋体" w:hAnsi="宋体" w:hint="eastAsia"/>
          <w:szCs w:val="21"/>
        </w:rPr>
        <w:t>7</w:t>
      </w:r>
      <w:r w:rsidRPr="00FA1B9D">
        <w:rPr>
          <w:rFonts w:ascii="宋体" w:eastAsia="宋体" w:hAnsi="宋体"/>
          <w:szCs w:val="21"/>
        </w:rPr>
        <w:t>人</w:t>
      </w:r>
      <w:r w:rsidR="00516786">
        <w:rPr>
          <w:rFonts w:ascii="宋体" w:eastAsia="宋体" w:hAnsi="宋体" w:hint="eastAsia"/>
          <w:szCs w:val="21"/>
        </w:rPr>
        <w:t>；</w:t>
      </w:r>
      <w:r w:rsidRPr="00FA1B9D">
        <w:rPr>
          <w:rFonts w:ascii="宋体" w:eastAsia="宋体" w:hAnsi="宋体"/>
          <w:szCs w:val="21"/>
        </w:rPr>
        <w:t>讲师</w:t>
      </w:r>
      <w:r w:rsidR="00516786">
        <w:rPr>
          <w:rFonts w:ascii="宋体" w:eastAsia="宋体" w:hAnsi="宋体" w:hint="eastAsia"/>
          <w:szCs w:val="21"/>
        </w:rPr>
        <w:t>3人</w:t>
      </w:r>
      <w:r w:rsidRPr="00FA1B9D">
        <w:rPr>
          <w:rFonts w:ascii="宋体" w:eastAsia="宋体" w:hAnsi="宋体"/>
          <w:szCs w:val="21"/>
        </w:rPr>
        <w:t xml:space="preserve">。 </w:t>
      </w:r>
    </w:p>
    <w:p w14:paraId="154792CF" w14:textId="234E58F3" w:rsidR="002C5B45" w:rsidRPr="00FA1B9D" w:rsidRDefault="002C5B45" w:rsidP="003C11FC">
      <w:pPr>
        <w:ind w:firstLineChars="200" w:firstLine="420"/>
        <w:rPr>
          <w:rFonts w:ascii="宋体" w:eastAsia="宋体" w:hAnsi="宋体"/>
          <w:szCs w:val="21"/>
        </w:rPr>
      </w:pPr>
      <w:r w:rsidRPr="00FA1B9D">
        <w:rPr>
          <w:rFonts w:ascii="宋体" w:eastAsia="宋体" w:hAnsi="宋体"/>
          <w:szCs w:val="21"/>
        </w:rPr>
        <w:t xml:space="preserve">3、学历结构 </w:t>
      </w:r>
    </w:p>
    <w:p w14:paraId="45F5B8A6" w14:textId="0FB7189B" w:rsidR="002C5B45" w:rsidRPr="00FA1B9D" w:rsidRDefault="002C5B45" w:rsidP="003C11FC">
      <w:pPr>
        <w:ind w:firstLineChars="200" w:firstLine="420"/>
        <w:rPr>
          <w:rFonts w:ascii="宋体" w:eastAsia="宋体" w:hAnsi="宋体"/>
          <w:szCs w:val="21"/>
        </w:rPr>
      </w:pPr>
      <w:r w:rsidRPr="00FA1B9D">
        <w:rPr>
          <w:rFonts w:ascii="宋体" w:eastAsia="宋体" w:hAnsi="宋体" w:hint="eastAsia"/>
          <w:szCs w:val="21"/>
        </w:rPr>
        <w:t>专任师资中，具有博士学位的教师</w:t>
      </w:r>
      <w:r w:rsidRPr="00FA1B9D">
        <w:rPr>
          <w:rFonts w:ascii="宋体" w:eastAsia="宋体" w:hAnsi="宋体"/>
          <w:szCs w:val="21"/>
        </w:rPr>
        <w:t xml:space="preserve"> </w:t>
      </w:r>
      <w:r w:rsidR="00905417">
        <w:rPr>
          <w:rFonts w:ascii="宋体" w:eastAsia="宋体" w:hAnsi="宋体" w:hint="eastAsia"/>
          <w:szCs w:val="21"/>
        </w:rPr>
        <w:t>15</w:t>
      </w:r>
      <w:r w:rsidRPr="00FA1B9D">
        <w:rPr>
          <w:rFonts w:ascii="宋体" w:eastAsia="宋体" w:hAnsi="宋体"/>
          <w:szCs w:val="21"/>
        </w:rPr>
        <w:t xml:space="preserve">人，占教师总比的 </w:t>
      </w:r>
      <w:r w:rsidR="00905417">
        <w:rPr>
          <w:rFonts w:ascii="宋体" w:eastAsia="宋体" w:hAnsi="宋体" w:hint="eastAsia"/>
          <w:szCs w:val="21"/>
        </w:rPr>
        <w:t>83</w:t>
      </w:r>
      <w:r w:rsidRPr="00FA1B9D">
        <w:rPr>
          <w:rFonts w:ascii="宋体" w:eastAsia="宋体" w:hAnsi="宋体"/>
          <w:szCs w:val="21"/>
        </w:rPr>
        <w:t>%；具有硕士学位</w:t>
      </w:r>
      <w:r w:rsidRPr="00FA1B9D">
        <w:rPr>
          <w:rFonts w:ascii="宋体" w:eastAsia="宋体" w:hAnsi="宋体" w:hint="eastAsia"/>
          <w:szCs w:val="21"/>
        </w:rPr>
        <w:t>的教师</w:t>
      </w:r>
      <w:r w:rsidRPr="00FA1B9D">
        <w:rPr>
          <w:rFonts w:ascii="宋体" w:eastAsia="宋体" w:hAnsi="宋体"/>
          <w:szCs w:val="21"/>
        </w:rPr>
        <w:t>1</w:t>
      </w:r>
      <w:r w:rsidR="00905417">
        <w:rPr>
          <w:rFonts w:ascii="宋体" w:eastAsia="宋体" w:hAnsi="宋体" w:hint="eastAsia"/>
          <w:szCs w:val="21"/>
        </w:rPr>
        <w:t>7</w:t>
      </w:r>
      <w:r w:rsidRPr="00FA1B9D">
        <w:rPr>
          <w:rFonts w:ascii="宋体" w:eastAsia="宋体" w:hAnsi="宋体"/>
          <w:szCs w:val="21"/>
        </w:rPr>
        <w:t xml:space="preserve">人，占教师总比的 </w:t>
      </w:r>
      <w:r w:rsidR="00905417">
        <w:rPr>
          <w:rFonts w:ascii="宋体" w:eastAsia="宋体" w:hAnsi="宋体" w:hint="eastAsia"/>
          <w:szCs w:val="21"/>
        </w:rPr>
        <w:t>94</w:t>
      </w:r>
      <w:r w:rsidRPr="00FA1B9D">
        <w:rPr>
          <w:rFonts w:ascii="宋体" w:eastAsia="宋体" w:hAnsi="宋体"/>
          <w:szCs w:val="21"/>
        </w:rPr>
        <w:t xml:space="preserve">%。师资年龄结构合理，已形成发展梯队。 </w:t>
      </w:r>
    </w:p>
    <w:p w14:paraId="7EB990DE" w14:textId="77777777" w:rsidR="002C5B45" w:rsidRPr="00FA1B9D" w:rsidRDefault="002C5B45" w:rsidP="003C11FC">
      <w:pPr>
        <w:ind w:firstLineChars="200" w:firstLine="420"/>
        <w:rPr>
          <w:rFonts w:ascii="宋体" w:eastAsia="宋体" w:hAnsi="宋体"/>
          <w:szCs w:val="21"/>
        </w:rPr>
      </w:pPr>
      <w:r w:rsidRPr="00FA1B9D">
        <w:rPr>
          <w:rFonts w:ascii="宋体" w:eastAsia="宋体" w:hAnsi="宋体"/>
          <w:szCs w:val="21"/>
        </w:rPr>
        <w:t xml:space="preserve">4、知识结构 </w:t>
      </w:r>
    </w:p>
    <w:p w14:paraId="72FE92E4" w14:textId="6B215D68" w:rsidR="003C11FC" w:rsidRDefault="002C5B45" w:rsidP="003C11FC">
      <w:pPr>
        <w:ind w:firstLineChars="200" w:firstLine="420"/>
        <w:rPr>
          <w:rFonts w:ascii="宋体" w:eastAsia="宋体" w:hAnsi="宋体"/>
          <w:szCs w:val="21"/>
        </w:rPr>
      </w:pPr>
      <w:r w:rsidRPr="00FA1B9D">
        <w:rPr>
          <w:rFonts w:ascii="宋体" w:eastAsia="宋体" w:hAnsi="宋体" w:hint="eastAsia"/>
          <w:szCs w:val="21"/>
        </w:rPr>
        <w:t>学位点师资队伍中，理论课教师</w:t>
      </w:r>
      <w:r w:rsidRPr="00FA1B9D">
        <w:rPr>
          <w:rFonts w:ascii="宋体" w:eastAsia="宋体" w:hAnsi="宋体"/>
          <w:szCs w:val="21"/>
        </w:rPr>
        <w:t xml:space="preserve"> 1</w:t>
      </w:r>
      <w:r w:rsidR="00516786">
        <w:rPr>
          <w:rFonts w:ascii="宋体" w:eastAsia="宋体" w:hAnsi="宋体" w:hint="eastAsia"/>
          <w:szCs w:val="21"/>
        </w:rPr>
        <w:t>8</w:t>
      </w:r>
      <w:r w:rsidRPr="00FA1B9D">
        <w:rPr>
          <w:rFonts w:ascii="宋体" w:eastAsia="宋体" w:hAnsi="宋体"/>
          <w:szCs w:val="21"/>
        </w:rPr>
        <w:t xml:space="preserve">人。实务课教师 </w:t>
      </w:r>
      <w:r w:rsidR="00516786">
        <w:rPr>
          <w:rFonts w:ascii="宋体" w:eastAsia="宋体" w:hAnsi="宋体" w:hint="eastAsia"/>
          <w:szCs w:val="21"/>
        </w:rPr>
        <w:t>14</w:t>
      </w:r>
      <w:r w:rsidRPr="00FA1B9D">
        <w:rPr>
          <w:rFonts w:ascii="宋体" w:eastAsia="宋体" w:hAnsi="宋体"/>
          <w:szCs w:val="21"/>
        </w:rPr>
        <w:t>人，理论课与实务课</w:t>
      </w:r>
      <w:r w:rsidRPr="00FA1B9D">
        <w:rPr>
          <w:rFonts w:ascii="宋体" w:eastAsia="宋体" w:hAnsi="宋体" w:hint="eastAsia"/>
          <w:szCs w:val="21"/>
        </w:rPr>
        <w:t>教师人数比例为</w:t>
      </w:r>
      <w:r w:rsidRPr="00FA1B9D">
        <w:rPr>
          <w:rFonts w:ascii="宋体" w:eastAsia="宋体" w:hAnsi="宋体"/>
          <w:szCs w:val="21"/>
        </w:rPr>
        <w:t>0.61：1。师资队伍结构较为合理，可以满足专业学位研究生的</w:t>
      </w:r>
      <w:r w:rsidRPr="00FA1B9D">
        <w:rPr>
          <w:rFonts w:ascii="宋体" w:eastAsia="宋体" w:hAnsi="宋体" w:hint="eastAsia"/>
          <w:szCs w:val="21"/>
        </w:rPr>
        <w:t>教育需要。</w:t>
      </w:r>
    </w:p>
    <w:p w14:paraId="0C599E87" w14:textId="77777777" w:rsidR="002C5B45" w:rsidRPr="00FA1B9D" w:rsidRDefault="002C5B45" w:rsidP="00F75520">
      <w:pPr>
        <w:pStyle w:val="2"/>
      </w:pPr>
      <w:bookmarkStart w:id="8" w:name="_Toc119402809"/>
      <w:r w:rsidRPr="00FA1B9D">
        <w:rPr>
          <w:rFonts w:hint="eastAsia"/>
        </w:rPr>
        <w:t>（二）导师水平</w:t>
      </w:r>
      <w:bookmarkEnd w:id="8"/>
      <w:r w:rsidRPr="00FA1B9D">
        <w:t xml:space="preserve"> </w:t>
      </w:r>
    </w:p>
    <w:p w14:paraId="65234C0D" w14:textId="77777777" w:rsidR="002C5B45" w:rsidRPr="00FA1B9D" w:rsidRDefault="002C5B45" w:rsidP="003C11FC">
      <w:pPr>
        <w:ind w:firstLineChars="200" w:firstLine="420"/>
        <w:rPr>
          <w:rFonts w:ascii="宋体" w:eastAsia="宋体" w:hAnsi="宋体"/>
          <w:szCs w:val="21"/>
        </w:rPr>
      </w:pPr>
      <w:r w:rsidRPr="00FA1B9D">
        <w:rPr>
          <w:rFonts w:ascii="宋体" w:eastAsia="宋体" w:hAnsi="宋体"/>
          <w:szCs w:val="21"/>
        </w:rPr>
        <w:t xml:space="preserve">1、职业与政治素养 </w:t>
      </w:r>
    </w:p>
    <w:p w14:paraId="4F1E5CA7" w14:textId="3067C1EE" w:rsidR="002C5B45" w:rsidRPr="00FA1B9D" w:rsidRDefault="002C5B45" w:rsidP="003C11FC">
      <w:pPr>
        <w:ind w:firstLineChars="200" w:firstLine="420"/>
        <w:rPr>
          <w:rFonts w:ascii="宋体" w:eastAsia="宋体" w:hAnsi="宋体"/>
          <w:szCs w:val="21"/>
        </w:rPr>
      </w:pPr>
      <w:r w:rsidRPr="00FA1B9D">
        <w:rPr>
          <w:rFonts w:ascii="宋体" w:eastAsia="宋体" w:hAnsi="宋体" w:hint="eastAsia"/>
          <w:szCs w:val="21"/>
        </w:rPr>
        <w:t>新闻与传播硕士专业学位研究生教育采用“双导师”制，近三年无</w:t>
      </w:r>
      <w:r w:rsidRPr="00FA1B9D">
        <w:rPr>
          <w:rFonts w:ascii="宋体" w:eastAsia="宋体" w:hAnsi="宋体"/>
          <w:szCs w:val="21"/>
        </w:rPr>
        <w:t xml:space="preserve"> 1人发生</w:t>
      </w:r>
      <w:r w:rsidRPr="00FA1B9D">
        <w:rPr>
          <w:rFonts w:ascii="宋体" w:eastAsia="宋体" w:hAnsi="宋体" w:hint="eastAsia"/>
          <w:szCs w:val="21"/>
        </w:rPr>
        <w:t>教学事故或工作责任事故。</w:t>
      </w:r>
      <w:r w:rsidRPr="00FA1B9D">
        <w:rPr>
          <w:rFonts w:ascii="宋体" w:eastAsia="宋体" w:hAnsi="宋体"/>
          <w:szCs w:val="21"/>
        </w:rPr>
        <w:t xml:space="preserve"> </w:t>
      </w:r>
    </w:p>
    <w:p w14:paraId="14CEB4EB" w14:textId="5CEE7610" w:rsidR="002C5B45" w:rsidRPr="00FA1B9D" w:rsidRDefault="002C5B45" w:rsidP="003C11FC">
      <w:pPr>
        <w:ind w:firstLineChars="200" w:firstLine="420"/>
        <w:rPr>
          <w:rFonts w:ascii="宋体" w:eastAsia="宋体" w:hAnsi="宋体"/>
          <w:szCs w:val="21"/>
        </w:rPr>
      </w:pPr>
      <w:r w:rsidRPr="00FA1B9D">
        <w:rPr>
          <w:rFonts w:ascii="宋体" w:eastAsia="宋体" w:hAnsi="宋体" w:hint="eastAsia"/>
          <w:szCs w:val="21"/>
        </w:rPr>
        <w:t>新闻与传播领域的工作具有极强的意识形态属性，这决定了从事新闻传播教学工作的教师必须具有坚定的政治立场、较高的政治素养与新闻职业素养，在新闻教育的全过程自觉以马克思主义新闻观贯穿始终。学位点在选聘业界导师时，重点选聘政治立场坚定、职业素养</w:t>
      </w:r>
      <w:r w:rsidRPr="00FA1B9D">
        <w:rPr>
          <w:rFonts w:ascii="宋体" w:eastAsia="宋体" w:hAnsi="宋体" w:hint="eastAsia"/>
          <w:szCs w:val="21"/>
        </w:rPr>
        <w:lastRenderedPageBreak/>
        <w:t>高、业务精良的业界精英。</w:t>
      </w:r>
      <w:r w:rsidRPr="00FA1B9D">
        <w:rPr>
          <w:rFonts w:ascii="宋体" w:eastAsia="宋体" w:hAnsi="宋体"/>
          <w:szCs w:val="21"/>
        </w:rPr>
        <w:t>1</w:t>
      </w:r>
      <w:r w:rsidR="00211F28">
        <w:rPr>
          <w:rFonts w:ascii="宋体" w:eastAsia="宋体" w:hAnsi="宋体" w:hint="eastAsia"/>
          <w:szCs w:val="21"/>
        </w:rPr>
        <w:t>4</w:t>
      </w:r>
      <w:r w:rsidRPr="00FA1B9D">
        <w:rPr>
          <w:rFonts w:ascii="宋体" w:eastAsia="宋体" w:hAnsi="宋体"/>
          <w:szCs w:val="21"/>
        </w:rPr>
        <w:t>位业界导师中，</w:t>
      </w:r>
      <w:r w:rsidR="005D5A45">
        <w:rPr>
          <w:rFonts w:ascii="宋体" w:eastAsia="宋体" w:hAnsi="宋体" w:hint="eastAsia"/>
          <w:szCs w:val="21"/>
        </w:rPr>
        <w:t>5</w:t>
      </w:r>
      <w:r w:rsidRPr="00FA1B9D">
        <w:rPr>
          <w:rFonts w:ascii="宋体" w:eastAsia="宋体" w:hAnsi="宋体"/>
          <w:szCs w:val="21"/>
        </w:rPr>
        <w:t>位在高级管理岗位工作，占比</w:t>
      </w:r>
      <w:r w:rsidR="005D5A45">
        <w:rPr>
          <w:rFonts w:ascii="宋体" w:eastAsia="宋体" w:hAnsi="宋体" w:hint="eastAsia"/>
          <w:szCs w:val="21"/>
        </w:rPr>
        <w:t>35</w:t>
      </w:r>
      <w:r w:rsidRPr="00FA1B9D">
        <w:rPr>
          <w:rFonts w:ascii="宋体" w:eastAsia="宋体" w:hAnsi="宋体"/>
          <w:szCs w:val="21"/>
        </w:rPr>
        <w:t>.</w:t>
      </w:r>
      <w:r w:rsidR="005D5A45">
        <w:rPr>
          <w:rFonts w:ascii="宋体" w:eastAsia="宋体" w:hAnsi="宋体" w:hint="eastAsia"/>
          <w:szCs w:val="21"/>
        </w:rPr>
        <w:t>7</w:t>
      </w:r>
      <w:r w:rsidRPr="00FA1B9D">
        <w:rPr>
          <w:rFonts w:ascii="宋体" w:eastAsia="宋体" w:hAnsi="宋体"/>
          <w:szCs w:val="21"/>
        </w:rPr>
        <w:t>%；</w:t>
      </w:r>
      <w:r w:rsidR="005D5A45">
        <w:rPr>
          <w:rFonts w:ascii="宋体" w:eastAsia="宋体" w:hAnsi="宋体" w:hint="eastAsia"/>
          <w:szCs w:val="21"/>
        </w:rPr>
        <w:t>7</w:t>
      </w:r>
      <w:r w:rsidRPr="00FA1B9D">
        <w:rPr>
          <w:rFonts w:ascii="宋体" w:eastAsia="宋体" w:hAnsi="宋体"/>
          <w:szCs w:val="21"/>
        </w:rPr>
        <w:t xml:space="preserve">位在中层管理岗位工作，占比 </w:t>
      </w:r>
      <w:r w:rsidR="005D5A45">
        <w:rPr>
          <w:rFonts w:ascii="宋体" w:eastAsia="宋体" w:hAnsi="宋体" w:hint="eastAsia"/>
          <w:szCs w:val="21"/>
        </w:rPr>
        <w:t>50</w:t>
      </w:r>
      <w:r w:rsidRPr="00FA1B9D">
        <w:rPr>
          <w:rFonts w:ascii="宋体" w:eastAsia="宋体" w:hAnsi="宋体"/>
          <w:szCs w:val="21"/>
        </w:rPr>
        <w:t>%。</w:t>
      </w:r>
    </w:p>
    <w:p w14:paraId="55AEAA6F" w14:textId="77777777" w:rsidR="002C5B45" w:rsidRPr="00FA1B9D" w:rsidRDefault="002C5B45" w:rsidP="003C11FC">
      <w:pPr>
        <w:ind w:firstLineChars="200" w:firstLine="420"/>
        <w:rPr>
          <w:rFonts w:ascii="宋体" w:eastAsia="宋体" w:hAnsi="宋体"/>
          <w:szCs w:val="21"/>
        </w:rPr>
      </w:pPr>
      <w:r w:rsidRPr="00FA1B9D">
        <w:rPr>
          <w:rFonts w:ascii="宋体" w:eastAsia="宋体" w:hAnsi="宋体"/>
          <w:szCs w:val="21"/>
        </w:rPr>
        <w:t xml:space="preserve">2、导师构成 </w:t>
      </w:r>
    </w:p>
    <w:p w14:paraId="4EB16B0D" w14:textId="4973613D" w:rsidR="002C5B45" w:rsidRPr="00FA1B9D" w:rsidRDefault="002C5B45" w:rsidP="003C11FC">
      <w:pPr>
        <w:ind w:firstLineChars="200" w:firstLine="420"/>
        <w:rPr>
          <w:rFonts w:ascii="宋体" w:eastAsia="宋体" w:hAnsi="宋体"/>
          <w:szCs w:val="21"/>
        </w:rPr>
      </w:pPr>
      <w:r w:rsidRPr="00FA1B9D">
        <w:rPr>
          <w:rFonts w:ascii="宋体" w:eastAsia="宋体" w:hAnsi="宋体" w:hint="eastAsia"/>
          <w:szCs w:val="21"/>
        </w:rPr>
        <w:t>新闻与传播硕士专业学位</w:t>
      </w:r>
      <w:proofErr w:type="gramStart"/>
      <w:r w:rsidRPr="00FA1B9D">
        <w:rPr>
          <w:rFonts w:ascii="宋体" w:eastAsia="宋体" w:hAnsi="宋体" w:hint="eastAsia"/>
          <w:szCs w:val="21"/>
        </w:rPr>
        <w:t>点现有</w:t>
      </w:r>
      <w:proofErr w:type="gramEnd"/>
      <w:r w:rsidRPr="00FA1B9D">
        <w:rPr>
          <w:rFonts w:ascii="宋体" w:eastAsia="宋体" w:hAnsi="宋体" w:hint="eastAsia"/>
          <w:szCs w:val="21"/>
        </w:rPr>
        <w:t>导师</w:t>
      </w:r>
      <w:r w:rsidRPr="00FA1B9D">
        <w:rPr>
          <w:rFonts w:ascii="宋体" w:eastAsia="宋体" w:hAnsi="宋体"/>
          <w:szCs w:val="21"/>
        </w:rPr>
        <w:t xml:space="preserve"> </w:t>
      </w:r>
      <w:r w:rsidR="005D5A45">
        <w:rPr>
          <w:rFonts w:ascii="宋体" w:eastAsia="宋体" w:hAnsi="宋体" w:hint="eastAsia"/>
          <w:szCs w:val="21"/>
        </w:rPr>
        <w:t>32</w:t>
      </w:r>
      <w:r w:rsidRPr="00FA1B9D">
        <w:rPr>
          <w:rFonts w:ascii="宋体" w:eastAsia="宋体" w:hAnsi="宋体"/>
          <w:szCs w:val="21"/>
        </w:rPr>
        <w:t>人，学界与业界导师比为 1：1</w:t>
      </w:r>
      <w:r w:rsidR="005D5A45">
        <w:rPr>
          <w:rFonts w:ascii="宋体" w:eastAsia="宋体" w:hAnsi="宋体" w:hint="eastAsia"/>
          <w:szCs w:val="21"/>
        </w:rPr>
        <w:t>.3</w:t>
      </w:r>
      <w:r w:rsidRPr="00FA1B9D">
        <w:rPr>
          <w:rFonts w:ascii="宋体" w:eastAsia="宋体" w:hAnsi="宋体"/>
          <w:szCs w:val="21"/>
        </w:rPr>
        <w:t xml:space="preserve">。 </w:t>
      </w:r>
    </w:p>
    <w:p w14:paraId="68627D24" w14:textId="5806CE2A" w:rsidR="002C5B45" w:rsidRPr="00FA1B9D" w:rsidRDefault="008D13D7" w:rsidP="008D13D7">
      <w:pPr>
        <w:ind w:firstLineChars="200" w:firstLine="420"/>
        <w:rPr>
          <w:rFonts w:ascii="宋体" w:eastAsia="宋体" w:hAnsi="宋体"/>
          <w:szCs w:val="21"/>
        </w:rPr>
      </w:pPr>
      <w:r>
        <w:rPr>
          <w:rFonts w:ascii="宋体" w:eastAsia="宋体" w:hAnsi="宋体" w:hint="eastAsia"/>
          <w:szCs w:val="21"/>
        </w:rPr>
        <w:t>3</w:t>
      </w:r>
      <w:r w:rsidR="002C5B45" w:rsidRPr="00FA1B9D">
        <w:rPr>
          <w:rFonts w:ascii="宋体" w:eastAsia="宋体" w:hAnsi="宋体"/>
          <w:szCs w:val="21"/>
        </w:rPr>
        <w:t xml:space="preserve">、理论与研究水平 </w:t>
      </w:r>
    </w:p>
    <w:p w14:paraId="08A6BF18" w14:textId="77E7B3E9" w:rsidR="003C11FC" w:rsidRDefault="002C5B45" w:rsidP="003C11FC">
      <w:pPr>
        <w:ind w:firstLineChars="200" w:firstLine="420"/>
        <w:rPr>
          <w:rFonts w:ascii="宋体" w:eastAsia="宋体" w:hAnsi="宋体" w:hint="eastAsia"/>
          <w:szCs w:val="21"/>
        </w:rPr>
      </w:pPr>
      <w:r w:rsidRPr="00FA1B9D">
        <w:rPr>
          <w:rFonts w:ascii="宋体" w:eastAsia="宋体" w:hAnsi="宋体"/>
          <w:szCs w:val="21"/>
        </w:rPr>
        <w:t>1</w:t>
      </w:r>
      <w:r w:rsidR="008D13D7">
        <w:rPr>
          <w:rFonts w:ascii="宋体" w:eastAsia="宋体" w:hAnsi="宋体" w:hint="eastAsia"/>
          <w:szCs w:val="21"/>
        </w:rPr>
        <w:t>5</w:t>
      </w:r>
      <w:r w:rsidRPr="00FA1B9D">
        <w:rPr>
          <w:rFonts w:ascii="宋体" w:eastAsia="宋体" w:hAnsi="宋体"/>
          <w:szCs w:val="21"/>
        </w:rPr>
        <w:t>位校内导师均具有较强的理论与研究水平。</w:t>
      </w:r>
      <w:r w:rsidR="00DD1BF2">
        <w:rPr>
          <w:rFonts w:ascii="宋体" w:eastAsia="宋体" w:hAnsi="宋体" w:hint="eastAsia"/>
          <w:szCs w:val="21"/>
        </w:rPr>
        <w:t>2</w:t>
      </w:r>
      <w:r w:rsidR="00DD1BF2">
        <w:rPr>
          <w:rFonts w:ascii="宋体" w:eastAsia="宋体" w:hAnsi="宋体"/>
          <w:szCs w:val="21"/>
        </w:rPr>
        <w:t>022</w:t>
      </w:r>
      <w:r w:rsidR="00DD1BF2">
        <w:rPr>
          <w:rFonts w:ascii="宋体" w:eastAsia="宋体" w:hAnsi="宋体" w:hint="eastAsia"/>
          <w:szCs w:val="21"/>
        </w:rPr>
        <w:t>年学位</w:t>
      </w:r>
      <w:proofErr w:type="gramStart"/>
      <w:r w:rsidR="00DD1BF2">
        <w:rPr>
          <w:rFonts w:ascii="宋体" w:eastAsia="宋体" w:hAnsi="宋体" w:hint="eastAsia"/>
          <w:szCs w:val="21"/>
        </w:rPr>
        <w:t>点老师</w:t>
      </w:r>
      <w:proofErr w:type="gramEnd"/>
      <w:r w:rsidR="00DD1BF2">
        <w:rPr>
          <w:rFonts w:ascii="宋体" w:eastAsia="宋体" w:hAnsi="宋体" w:hint="eastAsia"/>
          <w:szCs w:val="21"/>
        </w:rPr>
        <w:t>的主要高质量成果如下：</w:t>
      </w:r>
    </w:p>
    <w:p w14:paraId="33B8B8F3" w14:textId="77777777" w:rsidR="00DD1BF2" w:rsidRPr="00DD1BF2" w:rsidRDefault="00DD1BF2" w:rsidP="00DD1BF2">
      <w:pPr>
        <w:ind w:firstLineChars="200" w:firstLine="420"/>
        <w:rPr>
          <w:rFonts w:ascii="宋体" w:eastAsia="宋体" w:hAnsi="宋体"/>
          <w:szCs w:val="21"/>
        </w:rPr>
      </w:pPr>
      <w:r w:rsidRPr="00DD1BF2">
        <w:rPr>
          <w:rFonts w:ascii="宋体" w:eastAsia="宋体" w:hAnsi="宋体"/>
          <w:szCs w:val="21"/>
        </w:rPr>
        <w:t>[1]高焕静,李妍琪. 数字阅读空间生产逻辑探究[J]. 青年记者,2022,(24):46-48.</w:t>
      </w:r>
    </w:p>
    <w:p w14:paraId="509C221C" w14:textId="77777777" w:rsidR="00DD1BF2" w:rsidRPr="00DD1BF2" w:rsidRDefault="00DD1BF2" w:rsidP="00DD1BF2">
      <w:pPr>
        <w:ind w:firstLineChars="200" w:firstLine="420"/>
        <w:rPr>
          <w:rFonts w:ascii="宋体" w:eastAsia="宋体" w:hAnsi="宋体"/>
          <w:szCs w:val="21"/>
        </w:rPr>
      </w:pPr>
      <w:r w:rsidRPr="00DD1BF2">
        <w:rPr>
          <w:rFonts w:ascii="宋体" w:eastAsia="宋体" w:hAnsi="宋体"/>
          <w:szCs w:val="21"/>
        </w:rPr>
        <w:t>[2]</w:t>
      </w:r>
      <w:proofErr w:type="gramStart"/>
      <w:r w:rsidRPr="00DD1BF2">
        <w:rPr>
          <w:rFonts w:ascii="宋体" w:eastAsia="宋体" w:hAnsi="宋体"/>
          <w:szCs w:val="21"/>
        </w:rPr>
        <w:t>杨逐原</w:t>
      </w:r>
      <w:proofErr w:type="gramEnd"/>
      <w:r w:rsidRPr="00DD1BF2">
        <w:rPr>
          <w:rFonts w:ascii="宋体" w:eastAsia="宋体" w:hAnsi="宋体"/>
          <w:szCs w:val="21"/>
        </w:rPr>
        <w:t>. 仪式传播中的意义生产及村落共同体的认同研究——以贵州省黔东南</w:t>
      </w:r>
      <w:proofErr w:type="gramStart"/>
      <w:r w:rsidRPr="00DD1BF2">
        <w:rPr>
          <w:rFonts w:ascii="宋体" w:eastAsia="宋体" w:hAnsi="宋体"/>
          <w:szCs w:val="21"/>
        </w:rPr>
        <w:t>州占里村</w:t>
      </w:r>
      <w:proofErr w:type="gramEnd"/>
      <w:r w:rsidRPr="00DD1BF2">
        <w:rPr>
          <w:rFonts w:ascii="宋体" w:eastAsia="宋体" w:hAnsi="宋体"/>
          <w:szCs w:val="21"/>
        </w:rPr>
        <w:t>为例[J]. 贵州民族研究,2022,43(06):126-132.</w:t>
      </w:r>
    </w:p>
    <w:p w14:paraId="10D5723A" w14:textId="77777777" w:rsidR="00DD1BF2" w:rsidRPr="00DD1BF2" w:rsidRDefault="00DD1BF2" w:rsidP="00DD1BF2">
      <w:pPr>
        <w:ind w:firstLineChars="200" w:firstLine="420"/>
        <w:rPr>
          <w:rFonts w:ascii="宋体" w:eastAsia="宋体" w:hAnsi="宋体"/>
          <w:szCs w:val="21"/>
        </w:rPr>
      </w:pPr>
      <w:r w:rsidRPr="00DD1BF2">
        <w:rPr>
          <w:rFonts w:ascii="宋体" w:eastAsia="宋体" w:hAnsi="宋体"/>
          <w:szCs w:val="21"/>
        </w:rPr>
        <w:t>[3]</w:t>
      </w:r>
      <w:proofErr w:type="gramStart"/>
      <w:r w:rsidRPr="00DD1BF2">
        <w:rPr>
          <w:rFonts w:ascii="宋体" w:eastAsia="宋体" w:hAnsi="宋体"/>
          <w:szCs w:val="21"/>
        </w:rPr>
        <w:t>杨逐原</w:t>
      </w:r>
      <w:proofErr w:type="gramEnd"/>
      <w:r w:rsidRPr="00DD1BF2">
        <w:rPr>
          <w:rFonts w:ascii="宋体" w:eastAsia="宋体" w:hAnsi="宋体"/>
          <w:szCs w:val="21"/>
        </w:rPr>
        <w:t>,郝春梅. 媒介空间中的情感演化研究——基于</w:t>
      </w:r>
      <w:proofErr w:type="gramStart"/>
      <w:r w:rsidRPr="00DD1BF2">
        <w:rPr>
          <w:rFonts w:ascii="宋体" w:eastAsia="宋体" w:hAnsi="宋体"/>
          <w:szCs w:val="21"/>
        </w:rPr>
        <w:t>情感具身性</w:t>
      </w:r>
      <w:proofErr w:type="gramEnd"/>
      <w:r w:rsidRPr="00DD1BF2">
        <w:rPr>
          <w:rFonts w:ascii="宋体" w:eastAsia="宋体" w:hAnsi="宋体"/>
          <w:szCs w:val="21"/>
        </w:rPr>
        <w:t>的视角[J]. 全球传媒学刊,2022,9(06):53-67.</w:t>
      </w:r>
    </w:p>
    <w:p w14:paraId="678BDDAE" w14:textId="77777777" w:rsidR="00DD1BF2" w:rsidRPr="00DD1BF2" w:rsidRDefault="00DD1BF2" w:rsidP="00DD1BF2">
      <w:pPr>
        <w:ind w:firstLineChars="200" w:firstLine="420"/>
        <w:rPr>
          <w:rFonts w:ascii="宋体" w:eastAsia="宋体" w:hAnsi="宋体"/>
          <w:szCs w:val="21"/>
        </w:rPr>
      </w:pPr>
      <w:r w:rsidRPr="00DD1BF2">
        <w:rPr>
          <w:rFonts w:ascii="宋体" w:eastAsia="宋体" w:hAnsi="宋体"/>
          <w:szCs w:val="21"/>
        </w:rPr>
        <w:t>[4]张波,肖小玲. 主旋律电影《守岛人》的叙事策略与表达创新[J]. 电影评介,2022,(20):40-44.</w:t>
      </w:r>
    </w:p>
    <w:p w14:paraId="7BC44867" w14:textId="77777777" w:rsidR="00DD1BF2" w:rsidRPr="00DD1BF2" w:rsidRDefault="00DD1BF2" w:rsidP="00DD1BF2">
      <w:pPr>
        <w:ind w:firstLineChars="200" w:firstLine="420"/>
        <w:rPr>
          <w:rFonts w:ascii="宋体" w:eastAsia="宋体" w:hAnsi="宋体"/>
          <w:szCs w:val="21"/>
        </w:rPr>
      </w:pPr>
      <w:r w:rsidRPr="00DD1BF2">
        <w:rPr>
          <w:rFonts w:ascii="宋体" w:eastAsia="宋体" w:hAnsi="宋体"/>
          <w:szCs w:val="21"/>
        </w:rPr>
        <w:t>[5]杨波,罗思嫣. 伴随文本视域下中国风动画的叙事策略——以《中国唱诗班》系列动画短片为例[J]. 电影评介,2022,(19):95-99.</w:t>
      </w:r>
    </w:p>
    <w:p w14:paraId="341AA2B6" w14:textId="77777777" w:rsidR="00DD1BF2" w:rsidRPr="00DD1BF2" w:rsidRDefault="00DD1BF2" w:rsidP="00DD1BF2">
      <w:pPr>
        <w:ind w:firstLineChars="200" w:firstLine="420"/>
        <w:rPr>
          <w:rFonts w:ascii="宋体" w:eastAsia="宋体" w:hAnsi="宋体"/>
          <w:szCs w:val="21"/>
        </w:rPr>
      </w:pPr>
      <w:r w:rsidRPr="00DD1BF2">
        <w:rPr>
          <w:rFonts w:ascii="宋体" w:eastAsia="宋体" w:hAnsi="宋体"/>
          <w:szCs w:val="21"/>
        </w:rPr>
        <w:t>[6]</w:t>
      </w:r>
      <w:proofErr w:type="gramStart"/>
      <w:r w:rsidRPr="00DD1BF2">
        <w:rPr>
          <w:rFonts w:ascii="宋体" w:eastAsia="宋体" w:hAnsi="宋体"/>
          <w:szCs w:val="21"/>
        </w:rPr>
        <w:t>杨逐原</w:t>
      </w:r>
      <w:proofErr w:type="gramEnd"/>
      <w:r w:rsidRPr="00DD1BF2">
        <w:rPr>
          <w:rFonts w:ascii="宋体" w:eastAsia="宋体" w:hAnsi="宋体"/>
          <w:szCs w:val="21"/>
        </w:rPr>
        <w:t>. 社交媒体时代游戏化阅读：内涵、叙事手法、发展路径及伦理反思[J]. 编辑之友,2022,(09):30-36.</w:t>
      </w:r>
    </w:p>
    <w:p w14:paraId="7CE0ED5D" w14:textId="77777777" w:rsidR="00DD1BF2" w:rsidRPr="00DD1BF2" w:rsidRDefault="00DD1BF2" w:rsidP="00DD1BF2">
      <w:pPr>
        <w:ind w:firstLineChars="200" w:firstLine="420"/>
        <w:rPr>
          <w:rFonts w:ascii="宋体" w:eastAsia="宋体" w:hAnsi="宋体"/>
          <w:szCs w:val="21"/>
        </w:rPr>
      </w:pPr>
      <w:r w:rsidRPr="00DD1BF2">
        <w:rPr>
          <w:rFonts w:ascii="宋体" w:eastAsia="宋体" w:hAnsi="宋体"/>
          <w:szCs w:val="21"/>
        </w:rPr>
        <w:t>[7]</w:t>
      </w:r>
      <w:proofErr w:type="gramStart"/>
      <w:r w:rsidRPr="00DD1BF2">
        <w:rPr>
          <w:rFonts w:ascii="宋体" w:eastAsia="宋体" w:hAnsi="宋体"/>
          <w:szCs w:val="21"/>
        </w:rPr>
        <w:t>杨逐原</w:t>
      </w:r>
      <w:proofErr w:type="gramEnd"/>
      <w:r w:rsidRPr="00DD1BF2">
        <w:rPr>
          <w:rFonts w:ascii="宋体" w:eastAsia="宋体" w:hAnsi="宋体"/>
          <w:szCs w:val="21"/>
        </w:rPr>
        <w:t>,郝春梅. 微信使用中的孤独感研究——基于多重中介比较模型的视角[J]. 新闻与传播评论,2022,75(05):37-51.</w:t>
      </w:r>
    </w:p>
    <w:p w14:paraId="5BFF1367" w14:textId="77777777" w:rsidR="00DD1BF2" w:rsidRPr="00DD1BF2" w:rsidRDefault="00DD1BF2" w:rsidP="00DD1BF2">
      <w:pPr>
        <w:ind w:firstLineChars="200" w:firstLine="420"/>
        <w:rPr>
          <w:rFonts w:ascii="宋体" w:eastAsia="宋体" w:hAnsi="宋体"/>
          <w:szCs w:val="21"/>
        </w:rPr>
      </w:pPr>
      <w:r w:rsidRPr="00DD1BF2">
        <w:rPr>
          <w:rFonts w:ascii="宋体" w:eastAsia="宋体" w:hAnsi="宋体"/>
          <w:szCs w:val="21"/>
        </w:rPr>
        <w:t>[8]张波. 从反应性政治到回应性政治：县级</w:t>
      </w:r>
      <w:proofErr w:type="gramStart"/>
      <w:r w:rsidRPr="00DD1BF2">
        <w:rPr>
          <w:rFonts w:ascii="宋体" w:eastAsia="宋体" w:hAnsi="宋体"/>
          <w:szCs w:val="21"/>
        </w:rPr>
        <w:t>融媒体</w:t>
      </w:r>
      <w:proofErr w:type="gramEnd"/>
      <w:r w:rsidRPr="00DD1BF2">
        <w:rPr>
          <w:rFonts w:ascii="宋体" w:eastAsia="宋体" w:hAnsi="宋体"/>
          <w:szCs w:val="21"/>
        </w:rPr>
        <w:t>建设中的政治传播逻辑转向[J]. 编辑之友,2022,(07):48-53.</w:t>
      </w:r>
    </w:p>
    <w:p w14:paraId="639831C1" w14:textId="77777777" w:rsidR="00DD1BF2" w:rsidRPr="00DD1BF2" w:rsidRDefault="00DD1BF2" w:rsidP="00DD1BF2">
      <w:pPr>
        <w:ind w:firstLineChars="200" w:firstLine="420"/>
        <w:rPr>
          <w:rFonts w:ascii="宋体" w:eastAsia="宋体" w:hAnsi="宋体"/>
          <w:szCs w:val="21"/>
        </w:rPr>
      </w:pPr>
      <w:r w:rsidRPr="00DD1BF2">
        <w:rPr>
          <w:rFonts w:ascii="宋体" w:eastAsia="宋体" w:hAnsi="宋体"/>
          <w:szCs w:val="21"/>
        </w:rPr>
        <w:t>[9]张媛,李福森. 总台时政新闻短视频平台分发策略探析[J]. 电视研究,2022,(05):65-67.</w:t>
      </w:r>
    </w:p>
    <w:p w14:paraId="60B9A30F" w14:textId="77777777" w:rsidR="00DD1BF2" w:rsidRPr="00DD1BF2" w:rsidRDefault="00DD1BF2" w:rsidP="00DD1BF2">
      <w:pPr>
        <w:ind w:firstLineChars="200" w:firstLine="420"/>
        <w:rPr>
          <w:rFonts w:ascii="宋体" w:eastAsia="宋体" w:hAnsi="宋体"/>
          <w:szCs w:val="21"/>
        </w:rPr>
      </w:pPr>
      <w:r w:rsidRPr="00DD1BF2">
        <w:rPr>
          <w:rFonts w:ascii="宋体" w:eastAsia="宋体" w:hAnsi="宋体"/>
          <w:szCs w:val="21"/>
        </w:rPr>
        <w:t>[10]师芊,张媛. “健康”如何被表征——2010-2021年《男士健康》杂志封面研究[J]. 青年记者,2022,(06):96-98.</w:t>
      </w:r>
    </w:p>
    <w:p w14:paraId="4CB17082" w14:textId="77777777" w:rsidR="00DD1BF2" w:rsidRPr="00DD1BF2" w:rsidRDefault="00DD1BF2" w:rsidP="00DD1BF2">
      <w:pPr>
        <w:ind w:firstLineChars="200" w:firstLine="420"/>
        <w:rPr>
          <w:rFonts w:ascii="宋体" w:eastAsia="宋体" w:hAnsi="宋体"/>
          <w:szCs w:val="21"/>
        </w:rPr>
      </w:pPr>
      <w:r w:rsidRPr="00DD1BF2">
        <w:rPr>
          <w:rFonts w:ascii="宋体" w:eastAsia="宋体" w:hAnsi="宋体"/>
          <w:szCs w:val="21"/>
        </w:rPr>
        <w:t>[11]张波 ,田曼阳 . 平台媒体编辑的兴起、实践特征及其产业影响[J]. 中国编辑,2022,(03):81-85.</w:t>
      </w:r>
    </w:p>
    <w:p w14:paraId="49359A1D" w14:textId="4E3600F2" w:rsidR="00710B0F" w:rsidRPr="00FA1B9D" w:rsidRDefault="00DD1BF2" w:rsidP="00DD1BF2">
      <w:pPr>
        <w:ind w:firstLineChars="200" w:firstLine="420"/>
        <w:rPr>
          <w:rFonts w:ascii="宋体" w:eastAsia="宋体" w:hAnsi="宋体" w:hint="eastAsia"/>
          <w:szCs w:val="21"/>
        </w:rPr>
      </w:pPr>
      <w:r w:rsidRPr="00DD1BF2">
        <w:rPr>
          <w:rFonts w:ascii="宋体" w:eastAsia="宋体" w:hAnsi="宋体"/>
          <w:szCs w:val="21"/>
        </w:rPr>
        <w:t>[12]张波. 主旋律纪录片空间叙事策略探析——以《流动的中国》为例[J]. 电视研究,2022,(02):81-83.</w:t>
      </w:r>
    </w:p>
    <w:p w14:paraId="1135FBC5" w14:textId="4D6DAFC9" w:rsidR="002C5B45" w:rsidRPr="00FA1B9D" w:rsidRDefault="008D13D7" w:rsidP="003C11FC">
      <w:pPr>
        <w:ind w:firstLineChars="200" w:firstLine="420"/>
        <w:rPr>
          <w:rFonts w:ascii="宋体" w:eastAsia="宋体" w:hAnsi="宋体"/>
          <w:szCs w:val="21"/>
        </w:rPr>
      </w:pPr>
      <w:r>
        <w:rPr>
          <w:rFonts w:ascii="宋体" w:eastAsia="宋体" w:hAnsi="宋体" w:hint="eastAsia"/>
          <w:szCs w:val="21"/>
        </w:rPr>
        <w:t>4</w:t>
      </w:r>
      <w:r w:rsidR="002C5B45" w:rsidRPr="00FA1B9D">
        <w:rPr>
          <w:rFonts w:ascii="宋体" w:eastAsia="宋体" w:hAnsi="宋体"/>
          <w:szCs w:val="21"/>
        </w:rPr>
        <w:t xml:space="preserve">、实务能力与工作经验 </w:t>
      </w:r>
    </w:p>
    <w:p w14:paraId="28479BF2" w14:textId="0EEDF632" w:rsidR="008D13D7" w:rsidRPr="008D13D7" w:rsidRDefault="002C5B45" w:rsidP="008D13D7">
      <w:pPr>
        <w:ind w:firstLineChars="200" w:firstLine="420"/>
        <w:rPr>
          <w:rFonts w:ascii="宋体" w:eastAsia="宋体" w:hAnsi="宋体"/>
          <w:szCs w:val="21"/>
        </w:rPr>
      </w:pPr>
      <w:r w:rsidRPr="00FA1B9D">
        <w:rPr>
          <w:rFonts w:ascii="宋体" w:eastAsia="宋体" w:hAnsi="宋体" w:hint="eastAsia"/>
          <w:szCs w:val="21"/>
        </w:rPr>
        <w:t>立足</w:t>
      </w:r>
      <w:r w:rsidR="00FA1B9D">
        <w:rPr>
          <w:rFonts w:ascii="宋体" w:eastAsia="宋体" w:hAnsi="宋体" w:hint="eastAsia"/>
          <w:szCs w:val="21"/>
        </w:rPr>
        <w:t>西南</w:t>
      </w:r>
      <w:r w:rsidRPr="00FA1B9D">
        <w:rPr>
          <w:rFonts w:ascii="宋体" w:eastAsia="宋体" w:hAnsi="宋体" w:hint="eastAsia"/>
          <w:szCs w:val="21"/>
        </w:rPr>
        <w:t>民族地区新闻传播生态环境，</w:t>
      </w:r>
      <w:r w:rsidRPr="00FA1B9D">
        <w:rPr>
          <w:rFonts w:ascii="宋体" w:eastAsia="宋体" w:hAnsi="宋体"/>
          <w:szCs w:val="21"/>
        </w:rPr>
        <w:t xml:space="preserve"> 新闻与传播硕士专业学位点聘请的业</w:t>
      </w:r>
      <w:r w:rsidRPr="00FA1B9D">
        <w:rPr>
          <w:rFonts w:ascii="宋体" w:eastAsia="宋体" w:hAnsi="宋体" w:hint="eastAsia"/>
          <w:szCs w:val="21"/>
        </w:rPr>
        <w:t>界导师中，均为主流媒体从业人员或有主流媒体从业经历，</w:t>
      </w:r>
      <w:r w:rsidR="008D13D7">
        <w:rPr>
          <w:rFonts w:ascii="宋体" w:eastAsia="宋体" w:hAnsi="宋体" w:hint="eastAsia"/>
          <w:szCs w:val="21"/>
        </w:rPr>
        <w:t>70</w:t>
      </w:r>
      <w:r w:rsidRPr="00FA1B9D">
        <w:rPr>
          <w:rFonts w:ascii="宋体" w:eastAsia="宋体" w:hAnsi="宋体"/>
          <w:szCs w:val="21"/>
        </w:rPr>
        <w:t>%的业界导师有</w:t>
      </w:r>
      <w:r w:rsidRPr="00FA1B9D">
        <w:rPr>
          <w:rFonts w:ascii="宋体" w:eastAsia="宋体" w:hAnsi="宋体" w:hint="eastAsia"/>
          <w:szCs w:val="21"/>
        </w:rPr>
        <w:t>管理岗位任职经验，熟悉党的新闻舆论工作规律，工作责任心强。</w:t>
      </w:r>
    </w:p>
    <w:p w14:paraId="67CEE71B" w14:textId="77777777" w:rsidR="002C5B45" w:rsidRPr="00FA1B9D" w:rsidRDefault="002C5B45" w:rsidP="00F75520">
      <w:pPr>
        <w:pStyle w:val="1"/>
      </w:pPr>
      <w:bookmarkStart w:id="9" w:name="_Toc119402810"/>
      <w:r w:rsidRPr="00FA1B9D">
        <w:rPr>
          <w:rFonts w:hint="eastAsia"/>
        </w:rPr>
        <w:t>三、招生、培养与课程设计</w:t>
      </w:r>
      <w:bookmarkEnd w:id="9"/>
      <w:r w:rsidRPr="00FA1B9D">
        <w:t xml:space="preserve"> </w:t>
      </w:r>
    </w:p>
    <w:p w14:paraId="0784D2AD" w14:textId="77777777" w:rsidR="002C5B45" w:rsidRPr="00FA1B9D" w:rsidRDefault="002C5B45" w:rsidP="00F75520">
      <w:pPr>
        <w:pStyle w:val="2"/>
      </w:pPr>
      <w:bookmarkStart w:id="10" w:name="_Toc119402811"/>
      <w:r w:rsidRPr="00FA1B9D">
        <w:rPr>
          <w:rFonts w:hint="eastAsia"/>
        </w:rPr>
        <w:t>（一）招生与学位授予</w:t>
      </w:r>
      <w:bookmarkEnd w:id="10"/>
      <w:r w:rsidRPr="00FA1B9D">
        <w:t xml:space="preserve"> </w:t>
      </w:r>
    </w:p>
    <w:p w14:paraId="0D92DE7D" w14:textId="77777777" w:rsidR="002C5B45" w:rsidRPr="00FA1B9D" w:rsidRDefault="002C5B45" w:rsidP="00F34B2A">
      <w:pPr>
        <w:ind w:firstLineChars="200" w:firstLine="420"/>
        <w:rPr>
          <w:rFonts w:ascii="宋体" w:eastAsia="宋体" w:hAnsi="宋体"/>
          <w:szCs w:val="21"/>
        </w:rPr>
      </w:pPr>
      <w:r w:rsidRPr="00FA1B9D">
        <w:rPr>
          <w:rFonts w:ascii="宋体" w:eastAsia="宋体" w:hAnsi="宋体"/>
          <w:szCs w:val="21"/>
        </w:rPr>
        <w:t xml:space="preserve">1、招生计划 </w:t>
      </w:r>
    </w:p>
    <w:p w14:paraId="76281528" w14:textId="2290004E" w:rsidR="002C5B45" w:rsidRPr="00FA1B9D" w:rsidRDefault="002C5B45" w:rsidP="00F34B2A">
      <w:pPr>
        <w:ind w:firstLineChars="200" w:firstLine="420"/>
        <w:rPr>
          <w:rFonts w:ascii="宋体" w:eastAsia="宋体" w:hAnsi="宋体"/>
          <w:szCs w:val="21"/>
        </w:rPr>
      </w:pPr>
      <w:r w:rsidRPr="00FA1B9D">
        <w:rPr>
          <w:rFonts w:ascii="宋体" w:eastAsia="宋体" w:hAnsi="宋体" w:hint="eastAsia"/>
          <w:szCs w:val="21"/>
        </w:rPr>
        <w:t>贵州大学拥有完备的研究生管理制度，涉及招生简章的制定、招生宣传、考试组织、录取等各个方面。此外，学位点所在学院也制定了专业硕士招生宣传工作办法，根据工作办法，成立招生工作领导小组。新闻与传播硕士专业学位点招生考试突出实践性特色。</w:t>
      </w:r>
      <w:r w:rsidRPr="00FA1B9D">
        <w:rPr>
          <w:rFonts w:ascii="宋体" w:eastAsia="宋体" w:hAnsi="宋体"/>
          <w:szCs w:val="21"/>
        </w:rPr>
        <w:t xml:space="preserve"> </w:t>
      </w:r>
    </w:p>
    <w:p w14:paraId="4F2EBFE9" w14:textId="009373B7" w:rsidR="00F34B2A" w:rsidRDefault="002C5B45" w:rsidP="007611A5">
      <w:pPr>
        <w:ind w:firstLineChars="200" w:firstLine="420"/>
        <w:rPr>
          <w:rFonts w:ascii="宋体" w:eastAsia="宋体" w:hAnsi="宋体"/>
          <w:szCs w:val="21"/>
        </w:rPr>
      </w:pPr>
      <w:r w:rsidRPr="00FA1B9D">
        <w:rPr>
          <w:rFonts w:ascii="宋体" w:eastAsia="宋体" w:hAnsi="宋体" w:hint="eastAsia"/>
          <w:szCs w:val="21"/>
        </w:rPr>
        <w:t>招生工作领导小组明确，专业学位研究生的入学考试，重在测试基本理论知识和解决实际问题的潜能。不拘泥于考生的本科专业，复试研究生的选择标准突出职业性与应用性背景，</w:t>
      </w:r>
      <w:r w:rsidRPr="00FA1B9D">
        <w:rPr>
          <w:rFonts w:ascii="宋体" w:eastAsia="宋体" w:hAnsi="宋体" w:hint="eastAsia"/>
          <w:szCs w:val="21"/>
        </w:rPr>
        <w:lastRenderedPageBreak/>
        <w:t>同等分数情况下，“间歇性入学”的有工作经历考生优先</w:t>
      </w:r>
      <w:r w:rsidRPr="00FA1B9D">
        <w:rPr>
          <w:rFonts w:ascii="宋体" w:eastAsia="宋体" w:hAnsi="宋体"/>
          <w:szCs w:val="21"/>
        </w:rPr>
        <w:t>,</w:t>
      </w:r>
      <w:r w:rsidR="005D5A45">
        <w:rPr>
          <w:rFonts w:ascii="宋体" w:eastAsia="宋体" w:hAnsi="宋体" w:hint="eastAsia"/>
          <w:szCs w:val="21"/>
        </w:rPr>
        <w:t>近年来一些</w:t>
      </w:r>
      <w:r w:rsidRPr="00FA1B9D">
        <w:rPr>
          <w:rFonts w:ascii="宋体" w:eastAsia="宋体" w:hAnsi="宋体"/>
          <w:szCs w:val="21"/>
        </w:rPr>
        <w:t>研究生入校前有工作经历。“连续性入学”的有新闻传播实践经验的</w:t>
      </w:r>
      <w:r w:rsidRPr="00FA1B9D">
        <w:rPr>
          <w:rFonts w:ascii="宋体" w:eastAsia="宋体" w:hAnsi="宋体" w:hint="eastAsia"/>
          <w:szCs w:val="21"/>
        </w:rPr>
        <w:t>考生优先，</w:t>
      </w:r>
      <w:r w:rsidR="005D5A45">
        <w:rPr>
          <w:rFonts w:ascii="宋体" w:eastAsia="宋体" w:hAnsi="宋体" w:hint="eastAsia"/>
          <w:szCs w:val="21"/>
        </w:rPr>
        <w:t>超过60</w:t>
      </w:r>
      <w:r w:rsidRPr="00FA1B9D">
        <w:rPr>
          <w:rFonts w:ascii="宋体" w:eastAsia="宋体" w:hAnsi="宋体"/>
          <w:szCs w:val="21"/>
        </w:rPr>
        <w:t xml:space="preserve">%的考生在读本科期间有报纸、广播电视的实践经历。 </w:t>
      </w:r>
    </w:p>
    <w:p w14:paraId="381F621B" w14:textId="4B982CF2" w:rsidR="002C5B45" w:rsidRPr="00FA1B9D" w:rsidRDefault="002C5B45" w:rsidP="00F34B2A">
      <w:pPr>
        <w:ind w:firstLineChars="200" w:firstLine="420"/>
        <w:rPr>
          <w:rFonts w:ascii="宋体" w:eastAsia="宋体" w:hAnsi="宋体"/>
          <w:szCs w:val="21"/>
        </w:rPr>
      </w:pPr>
      <w:r w:rsidRPr="00FA1B9D">
        <w:rPr>
          <w:rFonts w:ascii="宋体" w:eastAsia="宋体" w:hAnsi="宋体" w:hint="eastAsia"/>
          <w:szCs w:val="21"/>
        </w:rPr>
        <w:t>近三年，学校在专业学位研究生招生总计划数确定的情况下，优先向新闻与传播学专业硕士研究生倾斜。</w:t>
      </w:r>
      <w:r w:rsidRPr="00FA1B9D">
        <w:rPr>
          <w:rFonts w:ascii="宋体" w:eastAsia="宋体" w:hAnsi="宋体"/>
          <w:szCs w:val="21"/>
        </w:rPr>
        <w:t>201</w:t>
      </w:r>
      <w:r w:rsidR="007611A5">
        <w:rPr>
          <w:rFonts w:ascii="宋体" w:eastAsia="宋体" w:hAnsi="宋体" w:hint="eastAsia"/>
          <w:szCs w:val="21"/>
        </w:rPr>
        <w:t>9</w:t>
      </w:r>
      <w:r w:rsidRPr="00FA1B9D">
        <w:rPr>
          <w:rFonts w:ascii="宋体" w:eastAsia="宋体" w:hAnsi="宋体"/>
          <w:szCs w:val="21"/>
        </w:rPr>
        <w:t xml:space="preserve">年首次招生 </w:t>
      </w:r>
      <w:r w:rsidR="007611A5">
        <w:rPr>
          <w:rFonts w:ascii="宋体" w:eastAsia="宋体" w:hAnsi="宋体" w:hint="eastAsia"/>
          <w:szCs w:val="21"/>
        </w:rPr>
        <w:t>14</w:t>
      </w:r>
      <w:r w:rsidRPr="00FA1B9D">
        <w:rPr>
          <w:rFonts w:ascii="宋体" w:eastAsia="宋体" w:hAnsi="宋体"/>
          <w:szCs w:val="21"/>
        </w:rPr>
        <w:t>人，超过了我校新闻学、传播</w:t>
      </w:r>
      <w:r w:rsidRPr="00FA1B9D">
        <w:rPr>
          <w:rFonts w:ascii="宋体" w:eastAsia="宋体" w:hAnsi="宋体" w:hint="eastAsia"/>
          <w:szCs w:val="21"/>
        </w:rPr>
        <w:t>学学术型研究生的招生规模；</w:t>
      </w:r>
      <w:r w:rsidRPr="00FA1B9D">
        <w:rPr>
          <w:rFonts w:ascii="宋体" w:eastAsia="宋体" w:hAnsi="宋体"/>
          <w:szCs w:val="21"/>
        </w:rPr>
        <w:t>20</w:t>
      </w:r>
      <w:r w:rsidR="007611A5">
        <w:rPr>
          <w:rFonts w:ascii="宋体" w:eastAsia="宋体" w:hAnsi="宋体" w:hint="eastAsia"/>
          <w:szCs w:val="21"/>
        </w:rPr>
        <w:t>20</w:t>
      </w:r>
      <w:r w:rsidRPr="00FA1B9D">
        <w:rPr>
          <w:rFonts w:ascii="宋体" w:eastAsia="宋体" w:hAnsi="宋体"/>
          <w:szCs w:val="21"/>
        </w:rPr>
        <w:t xml:space="preserve"> 年招生</w:t>
      </w:r>
      <w:r w:rsidR="007611A5">
        <w:rPr>
          <w:rFonts w:ascii="宋体" w:eastAsia="宋体" w:hAnsi="宋体" w:hint="eastAsia"/>
          <w:szCs w:val="21"/>
        </w:rPr>
        <w:t>2</w:t>
      </w:r>
      <w:r w:rsidRPr="00FA1B9D">
        <w:rPr>
          <w:rFonts w:ascii="宋体" w:eastAsia="宋体" w:hAnsi="宋体"/>
          <w:szCs w:val="21"/>
        </w:rPr>
        <w:t>0 人，招生人数增加4</w:t>
      </w:r>
      <w:r w:rsidR="007611A5">
        <w:rPr>
          <w:rFonts w:ascii="宋体" w:eastAsia="宋体" w:hAnsi="宋体" w:hint="eastAsia"/>
          <w:szCs w:val="21"/>
        </w:rPr>
        <w:t>3</w:t>
      </w:r>
      <w:r w:rsidRPr="00FA1B9D">
        <w:rPr>
          <w:rFonts w:ascii="宋体" w:eastAsia="宋体" w:hAnsi="宋体"/>
          <w:szCs w:val="21"/>
        </w:rPr>
        <w:t>%；20</w:t>
      </w:r>
      <w:r w:rsidR="007611A5">
        <w:rPr>
          <w:rFonts w:ascii="宋体" w:eastAsia="宋体" w:hAnsi="宋体" w:hint="eastAsia"/>
          <w:szCs w:val="21"/>
        </w:rPr>
        <w:t>21</w:t>
      </w:r>
      <w:r w:rsidRPr="00FA1B9D">
        <w:rPr>
          <w:rFonts w:ascii="宋体" w:eastAsia="宋体" w:hAnsi="宋体"/>
          <w:szCs w:val="21"/>
        </w:rPr>
        <w:t xml:space="preserve"> 年招</w:t>
      </w:r>
      <w:r w:rsidRPr="00FA1B9D">
        <w:rPr>
          <w:rFonts w:ascii="宋体" w:eastAsia="宋体" w:hAnsi="宋体" w:hint="eastAsia"/>
          <w:szCs w:val="21"/>
        </w:rPr>
        <w:t>生</w:t>
      </w:r>
      <w:r w:rsidR="007611A5">
        <w:rPr>
          <w:rFonts w:ascii="宋体" w:eastAsia="宋体" w:hAnsi="宋体" w:hint="eastAsia"/>
          <w:szCs w:val="21"/>
        </w:rPr>
        <w:t>16</w:t>
      </w:r>
      <w:r w:rsidRPr="00FA1B9D">
        <w:rPr>
          <w:rFonts w:ascii="宋体" w:eastAsia="宋体" w:hAnsi="宋体"/>
          <w:szCs w:val="21"/>
        </w:rPr>
        <w:t>人，</w:t>
      </w:r>
      <w:r w:rsidR="007611A5">
        <w:rPr>
          <w:rFonts w:ascii="宋体" w:eastAsia="宋体" w:hAnsi="宋体" w:hint="eastAsia"/>
          <w:szCs w:val="21"/>
        </w:rPr>
        <w:t>2022年招生1</w:t>
      </w:r>
      <w:r w:rsidR="0052676C">
        <w:rPr>
          <w:rFonts w:ascii="宋体" w:eastAsia="宋体" w:hAnsi="宋体" w:hint="eastAsia"/>
          <w:szCs w:val="21"/>
        </w:rPr>
        <w:t>6</w:t>
      </w:r>
      <w:r w:rsidR="007611A5">
        <w:rPr>
          <w:rFonts w:ascii="宋体" w:eastAsia="宋体" w:hAnsi="宋体" w:hint="eastAsia"/>
          <w:szCs w:val="21"/>
        </w:rPr>
        <w:t>人，</w:t>
      </w:r>
      <w:r w:rsidRPr="00FA1B9D">
        <w:rPr>
          <w:rFonts w:ascii="宋体" w:eastAsia="宋体" w:hAnsi="宋体"/>
          <w:szCs w:val="21"/>
        </w:rPr>
        <w:t xml:space="preserve">招生规模相对稳定。 </w:t>
      </w:r>
    </w:p>
    <w:p w14:paraId="270378FB" w14:textId="77777777" w:rsidR="002C5B45" w:rsidRPr="00FA1B9D" w:rsidRDefault="002C5B45" w:rsidP="008F2BA8">
      <w:pPr>
        <w:ind w:firstLineChars="200" w:firstLine="420"/>
        <w:rPr>
          <w:rFonts w:ascii="宋体" w:eastAsia="宋体" w:hAnsi="宋体"/>
          <w:szCs w:val="21"/>
        </w:rPr>
      </w:pPr>
      <w:r w:rsidRPr="00FA1B9D">
        <w:rPr>
          <w:rFonts w:ascii="宋体" w:eastAsia="宋体" w:hAnsi="宋体"/>
          <w:szCs w:val="21"/>
        </w:rPr>
        <w:t xml:space="preserve">2、招生与学位授予规模 </w:t>
      </w:r>
    </w:p>
    <w:p w14:paraId="4B45007C" w14:textId="77777777" w:rsidR="002C5B45" w:rsidRPr="00FA1B9D" w:rsidRDefault="002C5B45" w:rsidP="008F2BA8">
      <w:pPr>
        <w:ind w:firstLineChars="200" w:firstLine="420"/>
        <w:rPr>
          <w:rFonts w:ascii="宋体" w:eastAsia="宋体" w:hAnsi="宋体"/>
          <w:szCs w:val="21"/>
        </w:rPr>
      </w:pPr>
      <w:r w:rsidRPr="00FA1B9D">
        <w:rPr>
          <w:rFonts w:ascii="宋体" w:eastAsia="宋体" w:hAnsi="宋体" w:hint="eastAsia"/>
          <w:szCs w:val="21"/>
        </w:rPr>
        <w:t>（</w:t>
      </w:r>
      <w:r w:rsidRPr="00FA1B9D">
        <w:rPr>
          <w:rFonts w:ascii="宋体" w:eastAsia="宋体" w:hAnsi="宋体"/>
          <w:szCs w:val="21"/>
        </w:rPr>
        <w:t xml:space="preserve">1）提高服务管理与信息宣传力度，生源质量不断提高 </w:t>
      </w:r>
    </w:p>
    <w:p w14:paraId="0996FD9F" w14:textId="006BF450" w:rsidR="002C5B45" w:rsidRPr="00FA1B9D" w:rsidRDefault="002C5B45" w:rsidP="008D13D7">
      <w:pPr>
        <w:ind w:firstLineChars="200" w:firstLine="420"/>
        <w:rPr>
          <w:rFonts w:ascii="宋体" w:eastAsia="宋体" w:hAnsi="宋体"/>
          <w:szCs w:val="21"/>
        </w:rPr>
      </w:pPr>
      <w:r w:rsidRPr="00FA1B9D">
        <w:rPr>
          <w:rFonts w:ascii="宋体" w:eastAsia="宋体" w:hAnsi="宋体" w:hint="eastAsia"/>
          <w:szCs w:val="21"/>
        </w:rPr>
        <w:t>学位点报名人数逐年增加。</w:t>
      </w:r>
      <w:proofErr w:type="gramStart"/>
      <w:r w:rsidR="00090017" w:rsidRPr="00C460A9">
        <w:rPr>
          <w:rFonts w:ascii="宋体" w:eastAsia="宋体" w:hAnsi="宋体" w:hint="eastAsia"/>
          <w:szCs w:val="21"/>
        </w:rPr>
        <w:t>一</w:t>
      </w:r>
      <w:proofErr w:type="gramEnd"/>
      <w:r w:rsidR="00090017" w:rsidRPr="00C460A9">
        <w:rPr>
          <w:rFonts w:ascii="宋体" w:eastAsia="宋体" w:hAnsi="宋体" w:hint="eastAsia"/>
          <w:szCs w:val="21"/>
        </w:rPr>
        <w:t>志愿上线</w:t>
      </w:r>
      <w:r w:rsidR="008D13D7">
        <w:rPr>
          <w:rFonts w:ascii="宋体" w:eastAsia="宋体" w:hAnsi="宋体" w:hint="eastAsia"/>
          <w:szCs w:val="21"/>
        </w:rPr>
        <w:t>逐年增高。</w:t>
      </w:r>
      <w:r w:rsidRPr="00FA1B9D">
        <w:rPr>
          <w:rFonts w:ascii="宋体" w:eastAsia="宋体" w:hAnsi="宋体" w:hint="eastAsia"/>
          <w:szCs w:val="21"/>
        </w:rPr>
        <w:t>为了做好生源的组织工作，学位点利用多种途径前往中、西部高校进行宣传。学位点积极做好基础工作。在研究生复试与录取过程中，通过短信、电话等方式及时通知学生按时现场确认以及面试；在录取中提高复试、面试成绩的比重，突出对实践能力的考核，注重全面评价考生的综合素质；在入学后，通过优化培养方案、动态调整课程组等方式，全面提升新闻与传播专业硕士的实践能力。</w:t>
      </w:r>
      <w:r w:rsidRPr="00FA1B9D">
        <w:rPr>
          <w:rFonts w:ascii="宋体" w:eastAsia="宋体" w:hAnsi="宋体"/>
          <w:szCs w:val="21"/>
        </w:rPr>
        <w:t xml:space="preserve"> </w:t>
      </w:r>
    </w:p>
    <w:p w14:paraId="24480207" w14:textId="6D4735A2" w:rsidR="002C5B45" w:rsidRPr="00FA1B9D" w:rsidRDefault="002C5B45" w:rsidP="00F34B2A">
      <w:pPr>
        <w:ind w:firstLineChars="200" w:firstLine="420"/>
        <w:rPr>
          <w:rFonts w:ascii="宋体" w:eastAsia="宋体" w:hAnsi="宋体"/>
          <w:szCs w:val="21"/>
        </w:rPr>
      </w:pPr>
      <w:r w:rsidRPr="00FA1B9D">
        <w:rPr>
          <w:rFonts w:ascii="宋体" w:eastAsia="宋体" w:hAnsi="宋体" w:hint="eastAsia"/>
          <w:szCs w:val="21"/>
        </w:rPr>
        <w:t>（</w:t>
      </w:r>
      <w:r w:rsidRPr="00FA1B9D">
        <w:rPr>
          <w:rFonts w:ascii="宋体" w:eastAsia="宋体" w:hAnsi="宋体"/>
          <w:szCs w:val="21"/>
        </w:rPr>
        <w:t xml:space="preserve">2）学位授予规模与招生人数基本相符 </w:t>
      </w:r>
    </w:p>
    <w:p w14:paraId="1FE5D418" w14:textId="5EADC171" w:rsidR="002C5B45" w:rsidRPr="00FA1B9D" w:rsidRDefault="002C5B45" w:rsidP="008F2BA8">
      <w:pPr>
        <w:ind w:firstLineChars="200" w:firstLine="420"/>
        <w:rPr>
          <w:rFonts w:ascii="宋体" w:eastAsia="宋体" w:hAnsi="宋体"/>
          <w:szCs w:val="21"/>
        </w:rPr>
      </w:pPr>
      <w:r w:rsidRPr="00FA1B9D">
        <w:rPr>
          <w:rFonts w:ascii="宋体" w:eastAsia="宋体" w:hAnsi="宋体" w:hint="eastAsia"/>
          <w:szCs w:val="21"/>
        </w:rPr>
        <w:t>新闻与传播硕士专业学位</w:t>
      </w:r>
      <w:proofErr w:type="gramStart"/>
      <w:r w:rsidRPr="00FA1B9D">
        <w:rPr>
          <w:rFonts w:ascii="宋体" w:eastAsia="宋体" w:hAnsi="宋体" w:hint="eastAsia"/>
          <w:szCs w:val="21"/>
        </w:rPr>
        <w:t>点毕业</w:t>
      </w:r>
      <w:proofErr w:type="gramEnd"/>
      <w:r w:rsidRPr="00FA1B9D">
        <w:rPr>
          <w:rFonts w:ascii="宋体" w:eastAsia="宋体" w:hAnsi="宋体" w:hint="eastAsia"/>
          <w:szCs w:val="21"/>
        </w:rPr>
        <w:t>研究生</w:t>
      </w:r>
      <w:r w:rsidR="008F2BA8">
        <w:rPr>
          <w:rFonts w:ascii="宋体" w:eastAsia="宋体" w:hAnsi="宋体" w:hint="eastAsia"/>
          <w:szCs w:val="21"/>
        </w:rPr>
        <w:t>14</w:t>
      </w:r>
      <w:r w:rsidRPr="00FA1B9D">
        <w:rPr>
          <w:rFonts w:ascii="宋体" w:eastAsia="宋体" w:hAnsi="宋体"/>
          <w:szCs w:val="21"/>
        </w:rPr>
        <w:t>人。目前，有</w:t>
      </w:r>
      <w:r w:rsidR="008F2BA8">
        <w:rPr>
          <w:rFonts w:ascii="宋体" w:eastAsia="宋体" w:hAnsi="宋体" w:hint="eastAsia"/>
          <w:szCs w:val="21"/>
        </w:rPr>
        <w:t>1</w:t>
      </w:r>
      <w:r w:rsidRPr="00FA1B9D">
        <w:rPr>
          <w:rFonts w:ascii="宋体" w:eastAsia="宋体" w:hAnsi="宋体"/>
          <w:szCs w:val="21"/>
        </w:rPr>
        <w:t>4人通过学业考核</w:t>
      </w:r>
      <w:r w:rsidRPr="00FA1B9D">
        <w:rPr>
          <w:rFonts w:ascii="宋体" w:eastAsia="宋体" w:hAnsi="宋体" w:hint="eastAsia"/>
          <w:szCs w:val="21"/>
        </w:rPr>
        <w:t>与学位论文答辩，获得硕士学位。学位授予率为</w:t>
      </w:r>
      <w:r w:rsidRPr="00FA1B9D">
        <w:rPr>
          <w:rFonts w:ascii="宋体" w:eastAsia="宋体" w:hAnsi="宋体"/>
          <w:szCs w:val="21"/>
        </w:rPr>
        <w:t xml:space="preserve"> </w:t>
      </w:r>
      <w:r w:rsidR="008F2BA8">
        <w:rPr>
          <w:rFonts w:ascii="宋体" w:eastAsia="宋体" w:hAnsi="宋体" w:hint="eastAsia"/>
          <w:szCs w:val="21"/>
        </w:rPr>
        <w:t>100</w:t>
      </w:r>
      <w:r w:rsidRPr="00FA1B9D">
        <w:rPr>
          <w:rFonts w:ascii="宋体" w:eastAsia="宋体" w:hAnsi="宋体"/>
          <w:szCs w:val="21"/>
        </w:rPr>
        <w:t xml:space="preserve">%。 </w:t>
      </w:r>
    </w:p>
    <w:p w14:paraId="4F06513E" w14:textId="77777777" w:rsidR="002C5B45" w:rsidRPr="00FA1B9D" w:rsidRDefault="002C5B45" w:rsidP="00F34B2A">
      <w:pPr>
        <w:ind w:firstLineChars="200" w:firstLine="420"/>
        <w:rPr>
          <w:rFonts w:ascii="宋体" w:eastAsia="宋体" w:hAnsi="宋体"/>
          <w:szCs w:val="21"/>
        </w:rPr>
      </w:pPr>
      <w:r w:rsidRPr="00FA1B9D">
        <w:rPr>
          <w:rFonts w:ascii="宋体" w:eastAsia="宋体" w:hAnsi="宋体"/>
          <w:szCs w:val="21"/>
        </w:rPr>
        <w:t xml:space="preserve">3、招生人数与导师人数相符，师生比合理 </w:t>
      </w:r>
    </w:p>
    <w:p w14:paraId="5ACBACAF" w14:textId="2DFF8A2E" w:rsidR="002C5B45" w:rsidRPr="00FA1B9D" w:rsidRDefault="002C5B45" w:rsidP="00090017">
      <w:pPr>
        <w:ind w:firstLineChars="200" w:firstLine="420"/>
        <w:rPr>
          <w:rFonts w:ascii="宋体" w:eastAsia="宋体" w:hAnsi="宋体"/>
          <w:szCs w:val="21"/>
        </w:rPr>
      </w:pPr>
      <w:r w:rsidRPr="00FA1B9D">
        <w:rPr>
          <w:rFonts w:ascii="宋体" w:eastAsia="宋体" w:hAnsi="宋体"/>
          <w:szCs w:val="21"/>
        </w:rPr>
        <w:t>20</w:t>
      </w:r>
      <w:r w:rsidR="00090017">
        <w:rPr>
          <w:rFonts w:ascii="宋体" w:eastAsia="宋体" w:hAnsi="宋体" w:hint="eastAsia"/>
          <w:szCs w:val="21"/>
        </w:rPr>
        <w:t>22</w:t>
      </w:r>
      <w:r w:rsidRPr="00FA1B9D">
        <w:rPr>
          <w:rFonts w:ascii="宋体" w:eastAsia="宋体" w:hAnsi="宋体"/>
          <w:szCs w:val="21"/>
        </w:rPr>
        <w:t xml:space="preserve">年 </w:t>
      </w:r>
      <w:r w:rsidR="00090017">
        <w:rPr>
          <w:rFonts w:ascii="宋体" w:eastAsia="宋体" w:hAnsi="宋体" w:hint="eastAsia"/>
          <w:szCs w:val="21"/>
        </w:rPr>
        <w:t>11</w:t>
      </w:r>
      <w:r w:rsidRPr="00FA1B9D">
        <w:rPr>
          <w:rFonts w:ascii="宋体" w:eastAsia="宋体" w:hAnsi="宋体"/>
          <w:szCs w:val="21"/>
        </w:rPr>
        <w:t>月，学位点在校生</w:t>
      </w:r>
      <w:r w:rsidR="00090017">
        <w:rPr>
          <w:rFonts w:ascii="宋体" w:eastAsia="宋体" w:hAnsi="宋体" w:hint="eastAsia"/>
          <w:szCs w:val="21"/>
        </w:rPr>
        <w:t>52</w:t>
      </w:r>
      <w:r w:rsidRPr="00FA1B9D">
        <w:rPr>
          <w:rFonts w:ascii="宋体" w:eastAsia="宋体" w:hAnsi="宋体"/>
          <w:szCs w:val="21"/>
        </w:rPr>
        <w:t>人，</w:t>
      </w:r>
      <w:r w:rsidR="00090017">
        <w:rPr>
          <w:rFonts w:ascii="宋体" w:eastAsia="宋体" w:hAnsi="宋体" w:hint="eastAsia"/>
          <w:szCs w:val="21"/>
        </w:rPr>
        <w:t>研究生</w:t>
      </w:r>
      <w:r w:rsidRPr="00FA1B9D">
        <w:rPr>
          <w:rFonts w:ascii="宋体" w:eastAsia="宋体" w:hAnsi="宋体"/>
          <w:szCs w:val="21"/>
        </w:rPr>
        <w:t>导师</w:t>
      </w:r>
      <w:r w:rsidR="00090017">
        <w:rPr>
          <w:rFonts w:ascii="宋体" w:eastAsia="宋体" w:hAnsi="宋体" w:hint="eastAsia"/>
          <w:szCs w:val="21"/>
        </w:rPr>
        <w:t>15名，</w:t>
      </w:r>
      <w:r w:rsidRPr="00FA1B9D">
        <w:rPr>
          <w:rFonts w:ascii="宋体" w:eastAsia="宋体" w:hAnsi="宋体"/>
          <w:szCs w:val="21"/>
        </w:rPr>
        <w:t>与研究生人数比为 1：</w:t>
      </w:r>
      <w:r w:rsidR="00090017">
        <w:rPr>
          <w:rFonts w:ascii="宋体" w:eastAsia="宋体" w:hAnsi="宋体" w:hint="eastAsia"/>
          <w:szCs w:val="21"/>
        </w:rPr>
        <w:t>3.46</w:t>
      </w:r>
      <w:r w:rsidRPr="00FA1B9D">
        <w:rPr>
          <w:rFonts w:ascii="宋体" w:eastAsia="宋体" w:hAnsi="宋体"/>
          <w:szCs w:val="21"/>
        </w:rPr>
        <w:t>；</w:t>
      </w:r>
      <w:r w:rsidR="00090017">
        <w:rPr>
          <w:rFonts w:ascii="宋体" w:eastAsia="宋体" w:hAnsi="宋体" w:hint="eastAsia"/>
          <w:szCs w:val="21"/>
        </w:rPr>
        <w:t>承担研究生教学任务的</w:t>
      </w:r>
      <w:r w:rsidRPr="00FA1B9D">
        <w:rPr>
          <w:rFonts w:ascii="宋体" w:eastAsia="宋体" w:hAnsi="宋体"/>
          <w:szCs w:val="21"/>
        </w:rPr>
        <w:t>专任</w:t>
      </w:r>
      <w:r w:rsidRPr="00FA1B9D">
        <w:rPr>
          <w:rFonts w:ascii="宋体" w:eastAsia="宋体" w:hAnsi="宋体" w:hint="eastAsia"/>
          <w:szCs w:val="21"/>
        </w:rPr>
        <w:t>教师</w:t>
      </w:r>
      <w:r w:rsidR="00090017">
        <w:rPr>
          <w:rFonts w:ascii="宋体" w:eastAsia="宋体" w:hAnsi="宋体" w:hint="eastAsia"/>
          <w:szCs w:val="21"/>
        </w:rPr>
        <w:t>18名，</w:t>
      </w:r>
      <w:r w:rsidRPr="00FA1B9D">
        <w:rPr>
          <w:rFonts w:ascii="宋体" w:eastAsia="宋体" w:hAnsi="宋体" w:hint="eastAsia"/>
          <w:szCs w:val="21"/>
        </w:rPr>
        <w:t>与研究生师生比为</w:t>
      </w:r>
      <w:r w:rsidRPr="00FA1B9D">
        <w:rPr>
          <w:rFonts w:ascii="宋体" w:eastAsia="宋体" w:hAnsi="宋体"/>
          <w:szCs w:val="21"/>
        </w:rPr>
        <w:t xml:space="preserve"> 1：</w:t>
      </w:r>
      <w:r w:rsidR="00090017">
        <w:rPr>
          <w:rFonts w:ascii="宋体" w:eastAsia="宋体" w:hAnsi="宋体" w:hint="eastAsia"/>
          <w:szCs w:val="21"/>
        </w:rPr>
        <w:t>2</w:t>
      </w:r>
      <w:r w:rsidRPr="00FA1B9D">
        <w:rPr>
          <w:rFonts w:ascii="宋体" w:eastAsia="宋体" w:hAnsi="宋体"/>
          <w:szCs w:val="21"/>
        </w:rPr>
        <w:t>.</w:t>
      </w:r>
      <w:r w:rsidR="00090017">
        <w:rPr>
          <w:rFonts w:ascii="宋体" w:eastAsia="宋体" w:hAnsi="宋体" w:hint="eastAsia"/>
          <w:szCs w:val="21"/>
        </w:rPr>
        <w:t>88</w:t>
      </w:r>
      <w:r w:rsidRPr="00FA1B9D">
        <w:rPr>
          <w:rFonts w:ascii="宋体" w:eastAsia="宋体" w:hAnsi="宋体"/>
          <w:szCs w:val="21"/>
        </w:rPr>
        <w:t>；</w:t>
      </w:r>
      <w:r w:rsidR="00090017">
        <w:rPr>
          <w:rFonts w:ascii="宋体" w:eastAsia="宋体" w:hAnsi="宋体" w:hint="eastAsia"/>
          <w:szCs w:val="21"/>
        </w:rPr>
        <w:t>来自校外的副高级以上外聘任课</w:t>
      </w:r>
      <w:r w:rsidRPr="00FA1B9D">
        <w:rPr>
          <w:rFonts w:ascii="宋体" w:eastAsia="宋体" w:hAnsi="宋体"/>
          <w:szCs w:val="21"/>
        </w:rPr>
        <w:t>教师</w:t>
      </w:r>
      <w:r w:rsidR="00090017">
        <w:rPr>
          <w:rFonts w:ascii="宋体" w:eastAsia="宋体" w:hAnsi="宋体" w:hint="eastAsia"/>
          <w:szCs w:val="21"/>
        </w:rPr>
        <w:t>3名，</w:t>
      </w:r>
      <w:r w:rsidRPr="00FA1B9D">
        <w:rPr>
          <w:rFonts w:ascii="宋体" w:eastAsia="宋体" w:hAnsi="宋体"/>
          <w:szCs w:val="21"/>
        </w:rPr>
        <w:t>与研究生人数比为 1：</w:t>
      </w:r>
      <w:r w:rsidR="00090017">
        <w:rPr>
          <w:rFonts w:ascii="宋体" w:eastAsia="宋体" w:hAnsi="宋体" w:hint="eastAsia"/>
          <w:szCs w:val="21"/>
        </w:rPr>
        <w:t>17</w:t>
      </w:r>
      <w:r w:rsidRPr="00FA1B9D">
        <w:rPr>
          <w:rFonts w:ascii="宋体" w:eastAsia="宋体" w:hAnsi="宋体"/>
          <w:szCs w:val="21"/>
        </w:rPr>
        <w:t>。比例均</w:t>
      </w:r>
      <w:r w:rsidRPr="00FA1B9D">
        <w:rPr>
          <w:rFonts w:ascii="宋体" w:eastAsia="宋体" w:hAnsi="宋体" w:hint="eastAsia"/>
          <w:szCs w:val="21"/>
        </w:rPr>
        <w:t>在合理范围内。</w:t>
      </w:r>
      <w:r w:rsidRPr="00FA1B9D">
        <w:rPr>
          <w:rFonts w:ascii="宋体" w:eastAsia="宋体" w:hAnsi="宋体"/>
          <w:szCs w:val="21"/>
        </w:rPr>
        <w:t xml:space="preserve"> </w:t>
      </w:r>
    </w:p>
    <w:p w14:paraId="52AC940F" w14:textId="77777777" w:rsidR="002C5B45" w:rsidRPr="00FA1B9D" w:rsidRDefault="002C5B45" w:rsidP="00F34B2A">
      <w:pPr>
        <w:ind w:firstLineChars="200" w:firstLine="420"/>
        <w:rPr>
          <w:rFonts w:ascii="宋体" w:eastAsia="宋体" w:hAnsi="宋体"/>
          <w:szCs w:val="21"/>
        </w:rPr>
      </w:pPr>
      <w:r w:rsidRPr="00FA1B9D">
        <w:rPr>
          <w:rFonts w:ascii="宋体" w:eastAsia="宋体" w:hAnsi="宋体"/>
          <w:szCs w:val="21"/>
        </w:rPr>
        <w:t xml:space="preserve">4、招生纪律 </w:t>
      </w:r>
    </w:p>
    <w:p w14:paraId="6C560E52" w14:textId="4AE2F77F" w:rsidR="002C5B45" w:rsidRPr="00FA1B9D" w:rsidRDefault="002C5B45" w:rsidP="008F2BA8">
      <w:pPr>
        <w:ind w:firstLineChars="200" w:firstLine="420"/>
        <w:rPr>
          <w:rFonts w:ascii="宋体" w:eastAsia="宋体" w:hAnsi="宋体"/>
          <w:szCs w:val="21"/>
        </w:rPr>
      </w:pPr>
      <w:r w:rsidRPr="00FA1B9D">
        <w:rPr>
          <w:rFonts w:ascii="宋体" w:eastAsia="宋体" w:hAnsi="宋体" w:hint="eastAsia"/>
          <w:szCs w:val="21"/>
        </w:rPr>
        <w:t>为了保证招生工作的公正、公平与公开，新闻与传播硕士专业学位点的招生工作都在学校招生制度下规范进行，至今未发生一起违纪、违规或其他不良现象。</w:t>
      </w:r>
      <w:r w:rsidRPr="00FA1B9D">
        <w:rPr>
          <w:rFonts w:ascii="宋体" w:eastAsia="宋体" w:hAnsi="宋体"/>
          <w:szCs w:val="21"/>
        </w:rPr>
        <w:t xml:space="preserve">  </w:t>
      </w:r>
    </w:p>
    <w:p w14:paraId="3C70453E" w14:textId="77777777" w:rsidR="002C5B45" w:rsidRPr="00FA1B9D" w:rsidRDefault="002C5B45" w:rsidP="00F75520">
      <w:pPr>
        <w:pStyle w:val="2"/>
      </w:pPr>
      <w:bookmarkStart w:id="11" w:name="_Toc119402812"/>
      <w:r w:rsidRPr="00FA1B9D">
        <w:rPr>
          <w:rFonts w:hint="eastAsia"/>
        </w:rPr>
        <w:t>（二）培养方案</w:t>
      </w:r>
      <w:bookmarkEnd w:id="11"/>
      <w:r w:rsidRPr="00FA1B9D">
        <w:t xml:space="preserve"> </w:t>
      </w:r>
    </w:p>
    <w:p w14:paraId="3A1D3344" w14:textId="77777777" w:rsidR="002C5B45" w:rsidRPr="00FA1B9D" w:rsidRDefault="002C5B45" w:rsidP="00F34B2A">
      <w:pPr>
        <w:ind w:firstLineChars="200" w:firstLine="420"/>
        <w:rPr>
          <w:rFonts w:ascii="宋体" w:eastAsia="宋体" w:hAnsi="宋体"/>
          <w:szCs w:val="21"/>
        </w:rPr>
      </w:pPr>
      <w:r w:rsidRPr="00FA1B9D">
        <w:rPr>
          <w:rFonts w:ascii="宋体" w:eastAsia="宋体" w:hAnsi="宋体"/>
          <w:szCs w:val="21"/>
        </w:rPr>
        <w:t xml:space="preserve">1、专业方向 </w:t>
      </w:r>
    </w:p>
    <w:p w14:paraId="149D56BA" w14:textId="31C8DF5B" w:rsidR="002C5B45" w:rsidRPr="00FA1B9D" w:rsidRDefault="002C5B45" w:rsidP="00090017">
      <w:pPr>
        <w:ind w:firstLineChars="200" w:firstLine="420"/>
        <w:rPr>
          <w:rFonts w:ascii="宋体" w:eastAsia="宋体" w:hAnsi="宋体"/>
          <w:szCs w:val="21"/>
        </w:rPr>
      </w:pPr>
      <w:r w:rsidRPr="00FA1B9D">
        <w:rPr>
          <w:rFonts w:ascii="宋体" w:eastAsia="宋体" w:hAnsi="宋体" w:hint="eastAsia"/>
          <w:szCs w:val="21"/>
        </w:rPr>
        <w:t>新闻与传播专业方向与行业需求相结合。以服务</w:t>
      </w:r>
      <w:r w:rsidR="00090017">
        <w:rPr>
          <w:rFonts w:ascii="宋体" w:eastAsia="宋体" w:hAnsi="宋体" w:hint="eastAsia"/>
          <w:szCs w:val="21"/>
        </w:rPr>
        <w:t>贵州省</w:t>
      </w:r>
      <w:r w:rsidRPr="00FA1B9D">
        <w:rPr>
          <w:rFonts w:ascii="宋体" w:eastAsia="宋体" w:hAnsi="宋体" w:hint="eastAsia"/>
          <w:szCs w:val="21"/>
        </w:rPr>
        <w:t>“</w:t>
      </w:r>
      <w:r w:rsidR="00090017">
        <w:rPr>
          <w:rFonts w:ascii="宋体" w:eastAsia="宋体" w:hAnsi="宋体" w:hint="eastAsia"/>
          <w:szCs w:val="21"/>
        </w:rPr>
        <w:t>围绕四新主攻四化</w:t>
      </w:r>
      <w:r w:rsidRPr="00FA1B9D">
        <w:rPr>
          <w:rFonts w:ascii="宋体" w:eastAsia="宋体" w:hAnsi="宋体" w:hint="eastAsia"/>
          <w:szCs w:val="21"/>
        </w:rPr>
        <w:t>”</w:t>
      </w:r>
      <w:r w:rsidR="00090017">
        <w:rPr>
          <w:rFonts w:ascii="宋体" w:eastAsia="宋体" w:hAnsi="宋体" w:hint="eastAsia"/>
          <w:szCs w:val="21"/>
        </w:rPr>
        <w:t>战略</w:t>
      </w:r>
      <w:r w:rsidRPr="00FA1B9D">
        <w:rPr>
          <w:rFonts w:ascii="宋体" w:eastAsia="宋体" w:hAnsi="宋体" w:hint="eastAsia"/>
          <w:szCs w:val="21"/>
        </w:rPr>
        <w:t>为实践，依托贵州大学</w:t>
      </w:r>
      <w:r w:rsidR="00F34B2A">
        <w:rPr>
          <w:rFonts w:ascii="宋体" w:eastAsia="宋体" w:hAnsi="宋体" w:hint="eastAsia"/>
          <w:szCs w:val="21"/>
        </w:rPr>
        <w:t>综合性大学的</w:t>
      </w:r>
      <w:r w:rsidRPr="00FA1B9D">
        <w:rPr>
          <w:rFonts w:ascii="宋体" w:eastAsia="宋体" w:hAnsi="宋体" w:hint="eastAsia"/>
          <w:szCs w:val="21"/>
        </w:rPr>
        <w:t>学科优势，立足贵州新闻传播环境，充分利用贵州毗邻中亚的地缘优势，形成了民族</w:t>
      </w:r>
      <w:r w:rsidR="00F34B2A">
        <w:rPr>
          <w:rFonts w:ascii="宋体" w:eastAsia="宋体" w:hAnsi="宋体" w:hint="eastAsia"/>
          <w:szCs w:val="21"/>
        </w:rPr>
        <w:t>传播</w:t>
      </w:r>
      <w:r w:rsidRPr="00FA1B9D">
        <w:rPr>
          <w:rFonts w:ascii="宋体" w:eastAsia="宋体" w:hAnsi="宋体" w:hint="eastAsia"/>
          <w:szCs w:val="21"/>
        </w:rPr>
        <w:t>研究、</w:t>
      </w:r>
      <w:r w:rsidR="00090017">
        <w:rPr>
          <w:rFonts w:ascii="宋体" w:eastAsia="宋体" w:hAnsi="宋体" w:hint="eastAsia"/>
          <w:szCs w:val="21"/>
        </w:rPr>
        <w:t>数字</w:t>
      </w:r>
      <w:r w:rsidRPr="00FA1B9D">
        <w:rPr>
          <w:rFonts w:ascii="宋体" w:eastAsia="宋体" w:hAnsi="宋体" w:hint="eastAsia"/>
          <w:szCs w:val="21"/>
        </w:rPr>
        <w:t>传播研究、</w:t>
      </w:r>
      <w:r w:rsidR="00F34B2A">
        <w:rPr>
          <w:rFonts w:ascii="宋体" w:eastAsia="宋体" w:hAnsi="宋体" w:hint="eastAsia"/>
          <w:szCs w:val="21"/>
        </w:rPr>
        <w:t>影视</w:t>
      </w:r>
      <w:r w:rsidRPr="00FA1B9D">
        <w:rPr>
          <w:rFonts w:ascii="宋体" w:eastAsia="宋体" w:hAnsi="宋体" w:hint="eastAsia"/>
          <w:szCs w:val="21"/>
        </w:rPr>
        <w:t>传播研究</w:t>
      </w:r>
      <w:r w:rsidR="00A004A0">
        <w:rPr>
          <w:rFonts w:ascii="宋体" w:eastAsia="宋体" w:hAnsi="宋体" w:hint="eastAsia"/>
          <w:szCs w:val="21"/>
        </w:rPr>
        <w:t>三</w:t>
      </w:r>
      <w:r w:rsidRPr="00FA1B9D">
        <w:rPr>
          <w:rFonts w:ascii="宋体" w:eastAsia="宋体" w:hAnsi="宋体" w:hint="eastAsia"/>
          <w:szCs w:val="21"/>
        </w:rPr>
        <w:t>个研究方向。</w:t>
      </w:r>
      <w:r w:rsidRPr="00FA1B9D">
        <w:rPr>
          <w:rFonts w:ascii="宋体" w:eastAsia="宋体" w:hAnsi="宋体"/>
          <w:szCs w:val="21"/>
        </w:rPr>
        <w:t xml:space="preserve"> </w:t>
      </w:r>
    </w:p>
    <w:p w14:paraId="2C0825F3" w14:textId="46E5FA18" w:rsidR="002C5B45" w:rsidRPr="00FA1B9D" w:rsidRDefault="002C5B45" w:rsidP="008F126B">
      <w:pPr>
        <w:ind w:firstLineChars="200" w:firstLine="420"/>
        <w:rPr>
          <w:rFonts w:ascii="宋体" w:eastAsia="宋体" w:hAnsi="宋体"/>
          <w:szCs w:val="21"/>
        </w:rPr>
      </w:pPr>
      <w:r w:rsidRPr="00FA1B9D">
        <w:rPr>
          <w:rFonts w:ascii="宋体" w:eastAsia="宋体" w:hAnsi="宋体" w:hint="eastAsia"/>
          <w:szCs w:val="21"/>
        </w:rPr>
        <w:t>方向</w:t>
      </w:r>
      <w:proofErr w:type="gramStart"/>
      <w:r w:rsidRPr="00FA1B9D">
        <w:rPr>
          <w:rFonts w:ascii="宋体" w:eastAsia="宋体" w:hAnsi="宋体" w:hint="eastAsia"/>
          <w:szCs w:val="21"/>
        </w:rPr>
        <w:t>一</w:t>
      </w:r>
      <w:proofErr w:type="gramEnd"/>
      <w:r w:rsidRPr="00FA1B9D">
        <w:rPr>
          <w:rFonts w:ascii="宋体" w:eastAsia="宋体" w:hAnsi="宋体" w:hint="eastAsia"/>
          <w:szCs w:val="21"/>
        </w:rPr>
        <w:t>：</w:t>
      </w:r>
      <w:r w:rsidR="008F2BA8">
        <w:rPr>
          <w:rFonts w:ascii="宋体" w:eastAsia="宋体" w:hAnsi="宋体" w:hint="eastAsia"/>
          <w:szCs w:val="21"/>
        </w:rPr>
        <w:t>民族传播</w:t>
      </w:r>
      <w:r w:rsidRPr="00FA1B9D">
        <w:rPr>
          <w:rFonts w:ascii="宋体" w:eastAsia="宋体" w:hAnsi="宋体" w:hint="eastAsia"/>
          <w:szCs w:val="21"/>
        </w:rPr>
        <w:t>研究。突出新闻实务区域性特征，以少数民族地区新闻实务为研究对象。研究范围：少数民族地区新闻实务在</w:t>
      </w:r>
      <w:r w:rsidR="008F126B">
        <w:rPr>
          <w:rFonts w:ascii="宋体" w:eastAsia="宋体" w:hAnsi="宋体" w:hint="eastAsia"/>
          <w:szCs w:val="21"/>
        </w:rPr>
        <w:t>铸牢中华民族共同体意识</w:t>
      </w:r>
      <w:r w:rsidRPr="00FA1B9D">
        <w:rPr>
          <w:rFonts w:ascii="宋体" w:eastAsia="宋体" w:hAnsi="宋体" w:hint="eastAsia"/>
          <w:szCs w:val="21"/>
        </w:rPr>
        <w:t>的作用与影响；新闻开掘及宣传价值、媒介接触及传播抵达表现出的区域性特征；少数民族地区新闻实践本土化；。长期与新闻媒体业界合作，建立了很好的校外平台，在扩大研究范围、实现双向培养模式上呈现出特别的优势。</w:t>
      </w:r>
      <w:r w:rsidRPr="00FA1B9D">
        <w:rPr>
          <w:rFonts w:ascii="宋体" w:eastAsia="宋体" w:hAnsi="宋体"/>
          <w:szCs w:val="21"/>
        </w:rPr>
        <w:t xml:space="preserve"> </w:t>
      </w:r>
    </w:p>
    <w:p w14:paraId="388CCFE1" w14:textId="77777777" w:rsidR="008F5476" w:rsidRDefault="002C5B45" w:rsidP="008F126B">
      <w:pPr>
        <w:ind w:firstLineChars="200" w:firstLine="420"/>
        <w:rPr>
          <w:rFonts w:ascii="宋体" w:eastAsia="宋体" w:hAnsi="宋体"/>
          <w:szCs w:val="21"/>
        </w:rPr>
      </w:pPr>
      <w:r w:rsidRPr="00FA1B9D">
        <w:rPr>
          <w:rFonts w:ascii="宋体" w:eastAsia="宋体" w:hAnsi="宋体" w:hint="eastAsia"/>
          <w:szCs w:val="21"/>
        </w:rPr>
        <w:t>方向二：</w:t>
      </w:r>
      <w:r w:rsidR="008F126B">
        <w:rPr>
          <w:rFonts w:ascii="宋体" w:eastAsia="宋体" w:hAnsi="宋体" w:hint="eastAsia"/>
          <w:szCs w:val="21"/>
        </w:rPr>
        <w:t>数字传播</w:t>
      </w:r>
      <w:r w:rsidRPr="00FA1B9D">
        <w:rPr>
          <w:rFonts w:ascii="宋体" w:eastAsia="宋体" w:hAnsi="宋体" w:hint="eastAsia"/>
          <w:szCs w:val="21"/>
        </w:rPr>
        <w:t>研究。突出学科交叉特色，</w:t>
      </w:r>
      <w:proofErr w:type="gramStart"/>
      <w:r w:rsidR="008F5476" w:rsidRPr="008F5476">
        <w:rPr>
          <w:rFonts w:ascii="宋体" w:eastAsia="宋体" w:hAnsi="宋体" w:hint="eastAsia"/>
          <w:szCs w:val="21"/>
        </w:rPr>
        <w:t>本方向</w:t>
      </w:r>
      <w:proofErr w:type="gramEnd"/>
      <w:r w:rsidR="008F5476" w:rsidRPr="008F5476">
        <w:rPr>
          <w:rFonts w:ascii="宋体" w:eastAsia="宋体" w:hAnsi="宋体" w:hint="eastAsia"/>
          <w:szCs w:val="21"/>
        </w:rPr>
        <w:t>主要以数字媒介技术及其信息传播样态为主要研究领域，为适应数字媒体人才的市场需求，旨在为新媒体培养急需的高级应用型人才。所培养的学生应掌握数字媒体的基本理论、方法和技能，熟悉数字媒体制作流程，使学生具有研究与开发数字媒体内容设计制作的能力。</w:t>
      </w:r>
    </w:p>
    <w:p w14:paraId="4A714C9C" w14:textId="3541CE1C" w:rsidR="002C5B45" w:rsidRPr="00FA1B9D" w:rsidRDefault="002C5B45" w:rsidP="008F126B">
      <w:pPr>
        <w:ind w:firstLineChars="200" w:firstLine="420"/>
        <w:rPr>
          <w:rFonts w:ascii="宋体" w:eastAsia="宋体" w:hAnsi="宋体"/>
          <w:szCs w:val="21"/>
        </w:rPr>
      </w:pPr>
      <w:r w:rsidRPr="00FA1B9D">
        <w:rPr>
          <w:rFonts w:ascii="宋体" w:eastAsia="宋体" w:hAnsi="宋体" w:hint="eastAsia"/>
          <w:szCs w:val="21"/>
        </w:rPr>
        <w:t>方向三：</w:t>
      </w:r>
      <w:r w:rsidR="008F126B">
        <w:rPr>
          <w:rFonts w:ascii="宋体" w:eastAsia="宋体" w:hAnsi="宋体" w:hint="eastAsia"/>
          <w:szCs w:val="21"/>
        </w:rPr>
        <w:t>影视</w:t>
      </w:r>
      <w:r w:rsidRPr="00FA1B9D">
        <w:rPr>
          <w:rFonts w:ascii="宋体" w:eastAsia="宋体" w:hAnsi="宋体" w:hint="eastAsia"/>
          <w:szCs w:val="21"/>
        </w:rPr>
        <w:t>传播研究：</w:t>
      </w:r>
      <w:r w:rsidR="008F5476" w:rsidRPr="008F5476">
        <w:rPr>
          <w:rFonts w:ascii="宋体" w:eastAsia="宋体" w:hAnsi="宋体" w:hint="eastAsia"/>
          <w:szCs w:val="21"/>
        </w:rPr>
        <w:t>结合广播电视媒体所传播的信息进行基础理论研究，深入研究广播电视在传播形态上的特点；深入研究广播电视新闻实务的符号特点，特别是研究这些符号构成的方式与意义；结合互联网络以及新媒体时代的特征，从数字传播的角度来深入了解广播电视传播样态的变化</w:t>
      </w:r>
      <w:r w:rsidRPr="00FA1B9D">
        <w:rPr>
          <w:rFonts w:ascii="宋体" w:eastAsia="宋体" w:hAnsi="宋体" w:hint="eastAsia"/>
          <w:szCs w:val="21"/>
        </w:rPr>
        <w:t>。</w:t>
      </w:r>
      <w:r w:rsidRPr="00FA1B9D">
        <w:rPr>
          <w:rFonts w:ascii="宋体" w:eastAsia="宋体" w:hAnsi="宋体"/>
          <w:szCs w:val="21"/>
        </w:rPr>
        <w:t xml:space="preserve"> </w:t>
      </w:r>
    </w:p>
    <w:p w14:paraId="75610C32" w14:textId="77777777" w:rsidR="002C5B45" w:rsidRPr="00FA1B9D" w:rsidRDefault="002C5B45" w:rsidP="000D566A">
      <w:pPr>
        <w:ind w:firstLineChars="200" w:firstLine="420"/>
        <w:rPr>
          <w:rFonts w:ascii="宋体" w:eastAsia="宋体" w:hAnsi="宋体"/>
          <w:szCs w:val="21"/>
        </w:rPr>
      </w:pPr>
      <w:r w:rsidRPr="00FA1B9D">
        <w:rPr>
          <w:rFonts w:ascii="宋体" w:eastAsia="宋体" w:hAnsi="宋体"/>
          <w:szCs w:val="21"/>
        </w:rPr>
        <w:t xml:space="preserve">2、培养目标与内容 </w:t>
      </w:r>
    </w:p>
    <w:p w14:paraId="271DDAAB" w14:textId="77777777" w:rsidR="002C5B45" w:rsidRPr="00FA1B9D" w:rsidRDefault="002C5B45" w:rsidP="000D566A">
      <w:pPr>
        <w:ind w:firstLineChars="200" w:firstLine="420"/>
        <w:rPr>
          <w:rFonts w:ascii="宋体" w:eastAsia="宋体" w:hAnsi="宋体"/>
          <w:szCs w:val="21"/>
        </w:rPr>
      </w:pPr>
      <w:r w:rsidRPr="00FA1B9D">
        <w:rPr>
          <w:rFonts w:ascii="宋体" w:eastAsia="宋体" w:hAnsi="宋体" w:hint="eastAsia"/>
          <w:szCs w:val="21"/>
        </w:rPr>
        <w:lastRenderedPageBreak/>
        <w:t>（</w:t>
      </w:r>
      <w:r w:rsidRPr="00FA1B9D">
        <w:rPr>
          <w:rFonts w:ascii="宋体" w:eastAsia="宋体" w:hAnsi="宋体"/>
          <w:szCs w:val="21"/>
        </w:rPr>
        <w:t xml:space="preserve">1）培养目标 </w:t>
      </w:r>
    </w:p>
    <w:p w14:paraId="1F8AF76B" w14:textId="41519B66" w:rsidR="002C5B45" w:rsidRPr="00FA1B9D" w:rsidRDefault="002C5B45" w:rsidP="000D566A">
      <w:pPr>
        <w:ind w:firstLineChars="200" w:firstLine="420"/>
        <w:rPr>
          <w:rFonts w:ascii="宋体" w:eastAsia="宋体" w:hAnsi="宋体"/>
          <w:szCs w:val="21"/>
        </w:rPr>
      </w:pPr>
      <w:r w:rsidRPr="00FA1B9D">
        <w:rPr>
          <w:rFonts w:ascii="宋体" w:eastAsia="宋体" w:hAnsi="宋体" w:hint="eastAsia"/>
          <w:szCs w:val="21"/>
        </w:rPr>
        <w:t>贵州大学将新闻与传播硕士专业学位研究生教育定位为高层性专门性的新闻传播职业教育。</w:t>
      </w:r>
      <w:r w:rsidRPr="00FA1B9D">
        <w:rPr>
          <w:rFonts w:ascii="宋体" w:eastAsia="宋体" w:hAnsi="宋体"/>
          <w:szCs w:val="21"/>
        </w:rPr>
        <w:t xml:space="preserve"> </w:t>
      </w:r>
      <w:r w:rsidRPr="00FA1B9D">
        <w:rPr>
          <w:rFonts w:ascii="宋体" w:eastAsia="宋体" w:hAnsi="宋体" w:hint="eastAsia"/>
          <w:szCs w:val="21"/>
        </w:rPr>
        <w:t>培养在政府宣传、大众传媒、网络信息、媒介经营与管理、文化产业等领域，具有新闻职业所需要的高尚职业品质和牢固专业知识与专业技能，具有较强的分析与解决实际问题能力，具有较深厚的文化基础知识和较强的文字表达能力，能熟练地运用现代传播技术，在相关领域中从事文化产业经营管理、媒介融合</w:t>
      </w:r>
      <w:proofErr w:type="gramStart"/>
      <w:r w:rsidRPr="00FA1B9D">
        <w:rPr>
          <w:rFonts w:ascii="宋体" w:eastAsia="宋体" w:hAnsi="宋体" w:hint="eastAsia"/>
          <w:szCs w:val="21"/>
        </w:rPr>
        <w:t>型新闻</w:t>
      </w:r>
      <w:proofErr w:type="gramEnd"/>
      <w:r w:rsidRPr="00FA1B9D">
        <w:rPr>
          <w:rFonts w:ascii="宋体" w:eastAsia="宋体" w:hAnsi="宋体" w:hint="eastAsia"/>
          <w:szCs w:val="21"/>
        </w:rPr>
        <w:t>业务、新闻事业拓展、新媒体开发与设计、高级新闻实务等专业工作的高层次新闻传播专门人才。</w:t>
      </w:r>
      <w:r w:rsidRPr="00FA1B9D">
        <w:rPr>
          <w:rFonts w:ascii="宋体" w:eastAsia="宋体" w:hAnsi="宋体"/>
          <w:szCs w:val="21"/>
        </w:rPr>
        <w:t xml:space="preserve"> </w:t>
      </w:r>
    </w:p>
    <w:p w14:paraId="3142965E" w14:textId="77777777" w:rsidR="002C5B45" w:rsidRPr="00FA1B9D" w:rsidRDefault="002C5B45" w:rsidP="000D566A">
      <w:pPr>
        <w:ind w:firstLineChars="200" w:firstLine="420"/>
        <w:rPr>
          <w:rFonts w:ascii="宋体" w:eastAsia="宋体" w:hAnsi="宋体"/>
          <w:szCs w:val="21"/>
        </w:rPr>
      </w:pPr>
      <w:r w:rsidRPr="00FA1B9D">
        <w:rPr>
          <w:rFonts w:ascii="宋体" w:eastAsia="宋体" w:hAnsi="宋体" w:hint="eastAsia"/>
          <w:szCs w:val="21"/>
        </w:rPr>
        <w:t>（</w:t>
      </w:r>
      <w:r w:rsidRPr="00FA1B9D">
        <w:rPr>
          <w:rFonts w:ascii="宋体" w:eastAsia="宋体" w:hAnsi="宋体"/>
          <w:szCs w:val="21"/>
        </w:rPr>
        <w:t xml:space="preserve">2）培养内容 </w:t>
      </w:r>
    </w:p>
    <w:p w14:paraId="0C47BFF9" w14:textId="3D4C83E1" w:rsidR="002C5B45" w:rsidRPr="00FA1B9D" w:rsidRDefault="002C5B45" w:rsidP="00211F28">
      <w:pPr>
        <w:ind w:firstLineChars="200" w:firstLine="420"/>
        <w:rPr>
          <w:rFonts w:ascii="宋体" w:eastAsia="宋体" w:hAnsi="宋体"/>
          <w:szCs w:val="21"/>
        </w:rPr>
      </w:pPr>
      <w:r w:rsidRPr="00FA1B9D">
        <w:rPr>
          <w:rFonts w:ascii="宋体" w:eastAsia="宋体" w:hAnsi="宋体" w:hint="eastAsia"/>
          <w:szCs w:val="21"/>
        </w:rPr>
        <w:t>学位点实行学分制，基本学制为两年，毕业总学分的最低要求不少于</w:t>
      </w:r>
      <w:r w:rsidRPr="00FA1B9D">
        <w:rPr>
          <w:rFonts w:ascii="宋体" w:eastAsia="宋体" w:hAnsi="宋体"/>
          <w:szCs w:val="21"/>
        </w:rPr>
        <w:t xml:space="preserve"> </w:t>
      </w:r>
      <w:r w:rsidR="00211F28">
        <w:rPr>
          <w:rFonts w:ascii="宋体" w:eastAsia="宋体" w:hAnsi="宋体" w:hint="eastAsia"/>
          <w:szCs w:val="21"/>
        </w:rPr>
        <w:t>34</w:t>
      </w:r>
      <w:r w:rsidRPr="00FA1B9D">
        <w:rPr>
          <w:rFonts w:ascii="宋体" w:eastAsia="宋体" w:hAnsi="宋体"/>
          <w:szCs w:val="21"/>
        </w:rPr>
        <w:t>学</w:t>
      </w:r>
      <w:r w:rsidRPr="00FA1B9D">
        <w:rPr>
          <w:rFonts w:ascii="宋体" w:eastAsia="宋体" w:hAnsi="宋体" w:hint="eastAsia"/>
          <w:szCs w:val="21"/>
        </w:rPr>
        <w:t>分。人才培养方案涵盖了知识、能力和素质三方面的内容，整个培养过程由课程学习、实践实习、科学研究与导师指导四个环节构成。导师指导贯穿全过程。课程学习采取考试、作业、案例分析、课堂讨论、设计制作、撰写专题报告等形式综合评定研究生的学习成绩。学位点开设第二课堂，由从事新闻职业的媒体人、企业家和政府官员开设讲座。校外专家为研究生开设各类讲座</w:t>
      </w:r>
      <w:r w:rsidRPr="00FA1B9D">
        <w:rPr>
          <w:rFonts w:ascii="宋体" w:eastAsia="宋体" w:hAnsi="宋体"/>
          <w:szCs w:val="21"/>
        </w:rPr>
        <w:t xml:space="preserve"> </w:t>
      </w:r>
      <w:r w:rsidR="00211F28">
        <w:rPr>
          <w:rFonts w:ascii="宋体" w:eastAsia="宋体" w:hAnsi="宋体" w:hint="eastAsia"/>
          <w:szCs w:val="21"/>
        </w:rPr>
        <w:t>1</w:t>
      </w:r>
      <w:r w:rsidRPr="00FA1B9D">
        <w:rPr>
          <w:rFonts w:ascii="宋体" w:eastAsia="宋体" w:hAnsi="宋体"/>
          <w:szCs w:val="21"/>
        </w:rPr>
        <w:t>0 余场，既为学生做好情志教育，增加</w:t>
      </w:r>
      <w:proofErr w:type="gramStart"/>
      <w:r w:rsidRPr="00FA1B9D">
        <w:rPr>
          <w:rFonts w:ascii="宋体" w:eastAsia="宋体" w:hAnsi="宋体"/>
          <w:szCs w:val="21"/>
        </w:rPr>
        <w:t>职场经验</w:t>
      </w:r>
      <w:proofErr w:type="gramEnd"/>
      <w:r w:rsidRPr="00FA1B9D">
        <w:rPr>
          <w:rFonts w:ascii="宋体" w:eastAsia="宋体" w:hAnsi="宋体"/>
          <w:szCs w:val="21"/>
        </w:rPr>
        <w:t>和职业意识，又提升了学</w:t>
      </w:r>
      <w:r w:rsidRPr="00FA1B9D">
        <w:rPr>
          <w:rFonts w:ascii="宋体" w:eastAsia="宋体" w:hAnsi="宋体" w:hint="eastAsia"/>
          <w:szCs w:val="21"/>
        </w:rPr>
        <w:t>生学习的兴趣和方法。实践实习旨在解决实践领域中复杂问题的能力、组织能力与团队合作能力。所有的研究生参与实践教学时间不少于半年，研究生实践活动中的选题由校外导师帮助提供。实践选题为展开调研项目、撰写毕业论文提供了帮助。</w:t>
      </w:r>
      <w:r w:rsidRPr="00FA1B9D">
        <w:rPr>
          <w:rFonts w:ascii="宋体" w:eastAsia="宋体" w:hAnsi="宋体"/>
          <w:szCs w:val="21"/>
        </w:rPr>
        <w:t xml:space="preserve"> </w:t>
      </w:r>
    </w:p>
    <w:p w14:paraId="379C656F" w14:textId="77777777" w:rsidR="002C5B45" w:rsidRPr="00FA1B9D" w:rsidRDefault="002C5B45" w:rsidP="00F75520">
      <w:pPr>
        <w:pStyle w:val="2"/>
      </w:pPr>
      <w:bookmarkStart w:id="12" w:name="_Toc119402813"/>
      <w:r w:rsidRPr="00FA1B9D">
        <w:rPr>
          <w:rFonts w:hint="eastAsia"/>
        </w:rPr>
        <w:t>（三）课程教学</w:t>
      </w:r>
      <w:bookmarkEnd w:id="12"/>
      <w:r w:rsidRPr="00FA1B9D">
        <w:t xml:space="preserve"> </w:t>
      </w:r>
    </w:p>
    <w:p w14:paraId="05EC3316" w14:textId="0A46D850" w:rsidR="002C5B45" w:rsidRPr="00FA1B9D" w:rsidRDefault="002C5B45" w:rsidP="000D566A">
      <w:pPr>
        <w:ind w:firstLineChars="200" w:firstLine="420"/>
        <w:rPr>
          <w:rFonts w:ascii="宋体" w:eastAsia="宋体" w:hAnsi="宋体"/>
          <w:szCs w:val="21"/>
        </w:rPr>
      </w:pPr>
      <w:r w:rsidRPr="00FA1B9D">
        <w:rPr>
          <w:rFonts w:ascii="宋体" w:eastAsia="宋体" w:hAnsi="宋体"/>
          <w:szCs w:val="21"/>
        </w:rPr>
        <w:t xml:space="preserve">1、教学计划执行情况 </w:t>
      </w:r>
    </w:p>
    <w:p w14:paraId="311634C7" w14:textId="0FE7B480" w:rsidR="002C5B45" w:rsidRPr="00FA1B9D" w:rsidRDefault="002C5B45" w:rsidP="000D566A">
      <w:pPr>
        <w:ind w:firstLineChars="200" w:firstLine="420"/>
        <w:rPr>
          <w:rFonts w:ascii="宋体" w:eastAsia="宋体" w:hAnsi="宋体"/>
          <w:szCs w:val="21"/>
        </w:rPr>
      </w:pPr>
      <w:r w:rsidRPr="00FA1B9D">
        <w:rPr>
          <w:rFonts w:ascii="宋体" w:eastAsia="宋体" w:hAnsi="宋体" w:hint="eastAsia"/>
          <w:szCs w:val="21"/>
        </w:rPr>
        <w:t>学位点严格按照培养方案开出课程。三年来所有课程均能按教学计划推进。能够根据需要开设选修课。</w:t>
      </w:r>
      <w:r w:rsidRPr="00FA1B9D">
        <w:rPr>
          <w:rFonts w:ascii="宋体" w:eastAsia="宋体" w:hAnsi="宋体"/>
          <w:szCs w:val="21"/>
        </w:rPr>
        <w:t xml:space="preserve"> </w:t>
      </w:r>
    </w:p>
    <w:p w14:paraId="3BF385DE" w14:textId="77777777" w:rsidR="002C5B45" w:rsidRPr="00FA1B9D" w:rsidRDefault="002C5B45" w:rsidP="000D566A">
      <w:pPr>
        <w:ind w:firstLineChars="200" w:firstLine="420"/>
        <w:rPr>
          <w:rFonts w:ascii="宋体" w:eastAsia="宋体" w:hAnsi="宋体"/>
          <w:szCs w:val="21"/>
        </w:rPr>
      </w:pPr>
      <w:r w:rsidRPr="00FA1B9D">
        <w:rPr>
          <w:rFonts w:ascii="宋体" w:eastAsia="宋体" w:hAnsi="宋体"/>
          <w:szCs w:val="21"/>
        </w:rPr>
        <w:t xml:space="preserve">2、搭建实训平台，创新培养方式 </w:t>
      </w:r>
    </w:p>
    <w:p w14:paraId="47C8E299" w14:textId="01E2E846" w:rsidR="002C5B45" w:rsidRPr="00FA1B9D" w:rsidRDefault="002C5B45" w:rsidP="00FF5C89">
      <w:pPr>
        <w:ind w:firstLineChars="200" w:firstLine="420"/>
        <w:rPr>
          <w:rFonts w:ascii="宋体" w:eastAsia="宋体" w:hAnsi="宋体"/>
          <w:szCs w:val="21"/>
        </w:rPr>
      </w:pPr>
      <w:r w:rsidRPr="00FA1B9D">
        <w:rPr>
          <w:rFonts w:ascii="宋体" w:eastAsia="宋体" w:hAnsi="宋体" w:hint="eastAsia"/>
          <w:szCs w:val="21"/>
        </w:rPr>
        <w:t>贵州大学搭建了实训平台。</w:t>
      </w:r>
      <w:r w:rsidR="00FF5C89">
        <w:rPr>
          <w:rFonts w:ascii="宋体" w:eastAsia="宋体" w:hAnsi="宋体" w:hint="eastAsia"/>
          <w:szCs w:val="21"/>
        </w:rPr>
        <w:t>学院</w:t>
      </w:r>
      <w:r w:rsidRPr="00FA1B9D">
        <w:rPr>
          <w:rFonts w:ascii="宋体" w:eastAsia="宋体" w:hAnsi="宋体" w:hint="eastAsia"/>
          <w:szCs w:val="21"/>
        </w:rPr>
        <w:t>出台了《</w:t>
      </w:r>
      <w:r w:rsidR="00905417" w:rsidRPr="00905417">
        <w:rPr>
          <w:rFonts w:ascii="宋体" w:eastAsia="宋体" w:hAnsi="宋体" w:hint="eastAsia"/>
          <w:szCs w:val="21"/>
        </w:rPr>
        <w:t>贵州大学文学与传媒学院“部校共建”学生创新基金管理实施办法</w:t>
      </w:r>
      <w:r w:rsidRPr="00FA1B9D">
        <w:rPr>
          <w:rFonts w:ascii="宋体" w:eastAsia="宋体" w:hAnsi="宋体" w:hint="eastAsia"/>
          <w:szCs w:val="21"/>
        </w:rPr>
        <w:t>》，</w:t>
      </w:r>
      <w:r w:rsidR="00FF5C89" w:rsidRPr="00FF5C89">
        <w:rPr>
          <w:rFonts w:ascii="宋体" w:eastAsia="宋体" w:hAnsi="宋体" w:hint="eastAsia"/>
          <w:szCs w:val="21"/>
        </w:rPr>
        <w:t>开设研究生学术论坛、奖励高水平论文等方式，培养研究生自主、独立学习能力。</w:t>
      </w:r>
      <w:r w:rsidRPr="00FA1B9D">
        <w:rPr>
          <w:rFonts w:ascii="宋体" w:eastAsia="宋体" w:hAnsi="宋体" w:hint="eastAsia"/>
          <w:szCs w:val="21"/>
        </w:rPr>
        <w:t>组织教师采取了多种授课模式。专业理论课教学以研讨型、探究型教学模式为主，每一专题的教学内容都由教师和研究生共同完成。专业实践类课程根据课程学习的目标，采用活动性教学、现场教学、参与式教学、模拟训练等多种授课方式，主干实践课程或由业界兼任教师独立授课，或引入业界兼任教师合作讲授其中的一个专题。</w:t>
      </w:r>
      <w:r w:rsidRPr="00FA1B9D">
        <w:rPr>
          <w:rFonts w:ascii="宋体" w:eastAsia="宋体" w:hAnsi="宋体"/>
          <w:szCs w:val="21"/>
        </w:rPr>
        <w:t xml:space="preserve"> </w:t>
      </w:r>
    </w:p>
    <w:p w14:paraId="00A9F01C" w14:textId="77777777" w:rsidR="002C5B45" w:rsidRPr="00FA1B9D" w:rsidRDefault="002C5B45" w:rsidP="000D566A">
      <w:pPr>
        <w:ind w:firstLineChars="200" w:firstLine="420"/>
        <w:rPr>
          <w:rFonts w:ascii="宋体" w:eastAsia="宋体" w:hAnsi="宋体"/>
          <w:szCs w:val="21"/>
        </w:rPr>
      </w:pPr>
      <w:r w:rsidRPr="00FA1B9D">
        <w:rPr>
          <w:rFonts w:ascii="宋体" w:eastAsia="宋体" w:hAnsi="宋体"/>
          <w:szCs w:val="21"/>
        </w:rPr>
        <w:t xml:space="preserve">3、开设课程 </w:t>
      </w:r>
    </w:p>
    <w:p w14:paraId="740C75F3" w14:textId="5A1082F9" w:rsidR="002C5B45" w:rsidRPr="00FA1B9D" w:rsidRDefault="002C5B45" w:rsidP="000D566A">
      <w:pPr>
        <w:ind w:firstLineChars="200" w:firstLine="420"/>
        <w:rPr>
          <w:rFonts w:ascii="宋体" w:eastAsia="宋体" w:hAnsi="宋体"/>
          <w:szCs w:val="21"/>
        </w:rPr>
      </w:pPr>
      <w:r w:rsidRPr="00FA1B9D">
        <w:rPr>
          <w:rFonts w:ascii="宋体" w:eastAsia="宋体" w:hAnsi="宋体" w:hint="eastAsia"/>
          <w:szCs w:val="21"/>
        </w:rPr>
        <w:t>本学位点在确保课程设置</w:t>
      </w:r>
      <w:proofErr w:type="gramStart"/>
      <w:r w:rsidRPr="00FA1B9D">
        <w:rPr>
          <w:rFonts w:ascii="宋体" w:eastAsia="宋体" w:hAnsi="宋体" w:hint="eastAsia"/>
          <w:szCs w:val="21"/>
        </w:rPr>
        <w:t>符合教指委</w:t>
      </w:r>
      <w:proofErr w:type="gramEnd"/>
      <w:r w:rsidRPr="00FA1B9D">
        <w:rPr>
          <w:rFonts w:ascii="宋体" w:eastAsia="宋体" w:hAnsi="宋体" w:hint="eastAsia"/>
          <w:szCs w:val="21"/>
        </w:rPr>
        <w:t>制定的指导性培养方案要求的同时，体现学校的办学特色、专业培养特色和学科优势。课程在兼顾理论性的同时，突出应用性和实践性。</w:t>
      </w:r>
      <w:r w:rsidRPr="00FA1B9D">
        <w:rPr>
          <w:rFonts w:ascii="宋体" w:eastAsia="宋体" w:hAnsi="宋体"/>
          <w:szCs w:val="21"/>
        </w:rPr>
        <w:t xml:space="preserve"> </w:t>
      </w:r>
    </w:p>
    <w:p w14:paraId="1D15EC58" w14:textId="77777777" w:rsidR="002C5B45" w:rsidRPr="00FA1B9D" w:rsidRDefault="002C5B45" w:rsidP="000D566A">
      <w:pPr>
        <w:ind w:firstLineChars="200" w:firstLine="420"/>
        <w:rPr>
          <w:rFonts w:ascii="宋体" w:eastAsia="宋体" w:hAnsi="宋体"/>
          <w:szCs w:val="21"/>
        </w:rPr>
      </w:pPr>
      <w:r w:rsidRPr="00FA1B9D">
        <w:rPr>
          <w:rFonts w:ascii="宋体" w:eastAsia="宋体" w:hAnsi="宋体" w:hint="eastAsia"/>
          <w:szCs w:val="21"/>
        </w:rPr>
        <w:t>（</w:t>
      </w:r>
      <w:r w:rsidRPr="00FA1B9D">
        <w:rPr>
          <w:rFonts w:ascii="宋体" w:eastAsia="宋体" w:hAnsi="宋体"/>
          <w:szCs w:val="21"/>
        </w:rPr>
        <w:t xml:space="preserve">1）完善课程的系统性 </w:t>
      </w:r>
    </w:p>
    <w:p w14:paraId="6DEC2B81" w14:textId="78F56E43" w:rsidR="002C5B45" w:rsidRPr="00FA1B9D" w:rsidRDefault="002C5B45" w:rsidP="000D566A">
      <w:pPr>
        <w:ind w:firstLineChars="200" w:firstLine="420"/>
        <w:rPr>
          <w:rFonts w:ascii="宋体" w:eastAsia="宋体" w:hAnsi="宋体"/>
          <w:szCs w:val="21"/>
        </w:rPr>
      </w:pPr>
      <w:r w:rsidRPr="00FA1B9D">
        <w:rPr>
          <w:rFonts w:ascii="宋体" w:eastAsia="宋体" w:hAnsi="宋体" w:hint="eastAsia"/>
          <w:szCs w:val="21"/>
        </w:rPr>
        <w:t>课程设置以实际应用为导向，以职业需求为目标，以综合素养和应用知识与能力的提高为核心。</w:t>
      </w:r>
      <w:r w:rsidRPr="00FA1B9D">
        <w:rPr>
          <w:rFonts w:ascii="宋体" w:eastAsia="宋体" w:hAnsi="宋体"/>
          <w:szCs w:val="21"/>
        </w:rPr>
        <w:t xml:space="preserve"> </w:t>
      </w:r>
    </w:p>
    <w:p w14:paraId="184DD5F2" w14:textId="77777777" w:rsidR="002C5B45" w:rsidRPr="00FA1B9D" w:rsidRDefault="002C5B45" w:rsidP="000D566A">
      <w:pPr>
        <w:ind w:firstLineChars="200" w:firstLine="420"/>
        <w:rPr>
          <w:rFonts w:ascii="宋体" w:eastAsia="宋体" w:hAnsi="宋体"/>
          <w:szCs w:val="21"/>
        </w:rPr>
      </w:pPr>
      <w:r w:rsidRPr="00FA1B9D">
        <w:rPr>
          <w:rFonts w:ascii="宋体" w:eastAsia="宋体" w:hAnsi="宋体" w:hint="eastAsia"/>
          <w:szCs w:val="21"/>
        </w:rPr>
        <w:t>（</w:t>
      </w:r>
      <w:r w:rsidRPr="00FA1B9D">
        <w:rPr>
          <w:rFonts w:ascii="宋体" w:eastAsia="宋体" w:hAnsi="宋体"/>
          <w:szCs w:val="21"/>
        </w:rPr>
        <w:t xml:space="preserve">2）强化课程的完整性。 </w:t>
      </w:r>
    </w:p>
    <w:p w14:paraId="212A7AA7" w14:textId="1A6CBD4C" w:rsidR="002C5B45" w:rsidRPr="00FA1B9D" w:rsidRDefault="002C5B45" w:rsidP="00FF5C89">
      <w:pPr>
        <w:ind w:firstLineChars="200" w:firstLine="420"/>
        <w:rPr>
          <w:rFonts w:ascii="宋体" w:eastAsia="宋体" w:hAnsi="宋体"/>
          <w:szCs w:val="21"/>
        </w:rPr>
      </w:pPr>
      <w:r w:rsidRPr="00FA1B9D">
        <w:rPr>
          <w:rFonts w:ascii="宋体" w:eastAsia="宋体" w:hAnsi="宋体" w:hint="eastAsia"/>
          <w:szCs w:val="21"/>
        </w:rPr>
        <w:t>通过模块课程的设计思路，强化了课程的完整性。通识教育、学科教育、专业教育三类课程相互补充完善。</w:t>
      </w:r>
      <w:r w:rsidR="00FF5C89">
        <w:rPr>
          <w:rFonts w:ascii="宋体" w:eastAsia="宋体" w:hAnsi="宋体" w:hint="eastAsia"/>
          <w:szCs w:val="21"/>
        </w:rPr>
        <w:t>其中</w:t>
      </w:r>
      <w:r w:rsidRPr="00FA1B9D">
        <w:rPr>
          <w:rFonts w:ascii="宋体" w:eastAsia="宋体" w:hAnsi="宋体"/>
          <w:szCs w:val="21"/>
        </w:rPr>
        <w:t>专业教育模块中，不仅有传统新闻传播领域内的</w:t>
      </w:r>
      <w:r w:rsidRPr="00FA1B9D">
        <w:rPr>
          <w:rFonts w:ascii="宋体" w:eastAsia="宋体" w:hAnsi="宋体" w:hint="eastAsia"/>
          <w:szCs w:val="21"/>
        </w:rPr>
        <w:t>理论、实务及方法类课程，还包含了</w:t>
      </w:r>
      <w:r w:rsidR="00FF5C89">
        <w:rPr>
          <w:rFonts w:ascii="宋体" w:eastAsia="宋体" w:hAnsi="宋体" w:hint="eastAsia"/>
          <w:szCs w:val="21"/>
        </w:rPr>
        <w:t>广告</w:t>
      </w:r>
      <w:r w:rsidRPr="00FA1B9D">
        <w:rPr>
          <w:rFonts w:ascii="宋体" w:eastAsia="宋体" w:hAnsi="宋体" w:hint="eastAsia"/>
          <w:szCs w:val="21"/>
        </w:rPr>
        <w:t>、</w:t>
      </w:r>
      <w:r w:rsidR="00FF5C89">
        <w:rPr>
          <w:rFonts w:ascii="宋体" w:eastAsia="宋体" w:hAnsi="宋体" w:hint="eastAsia"/>
          <w:szCs w:val="21"/>
        </w:rPr>
        <w:t>新媒体营销</w:t>
      </w:r>
      <w:r w:rsidRPr="00FA1B9D">
        <w:rPr>
          <w:rFonts w:ascii="宋体" w:eastAsia="宋体" w:hAnsi="宋体" w:hint="eastAsia"/>
          <w:szCs w:val="21"/>
        </w:rPr>
        <w:t>产业等相邻学科知识体系的课程，为研究生提供了较为宽广的专业基础知识范围。</w:t>
      </w:r>
      <w:r w:rsidRPr="00FA1B9D">
        <w:rPr>
          <w:rFonts w:ascii="宋体" w:eastAsia="宋体" w:hAnsi="宋体"/>
          <w:szCs w:val="21"/>
        </w:rPr>
        <w:t xml:space="preserve"> </w:t>
      </w:r>
    </w:p>
    <w:p w14:paraId="21BC32AD" w14:textId="77777777" w:rsidR="002C5B45" w:rsidRPr="00FA1B9D" w:rsidRDefault="002C5B45" w:rsidP="00F75520">
      <w:pPr>
        <w:pStyle w:val="2"/>
      </w:pPr>
      <w:bookmarkStart w:id="13" w:name="_Toc119402814"/>
      <w:r w:rsidRPr="00FA1B9D">
        <w:rPr>
          <w:rFonts w:hint="eastAsia"/>
        </w:rPr>
        <w:t>（四）学位论文</w:t>
      </w:r>
      <w:bookmarkEnd w:id="13"/>
      <w:r w:rsidRPr="00FA1B9D">
        <w:t xml:space="preserve"> </w:t>
      </w:r>
    </w:p>
    <w:p w14:paraId="27C9C503" w14:textId="5F3D9AEA" w:rsidR="002C5B45" w:rsidRPr="00FA1B9D" w:rsidRDefault="00FF5C89" w:rsidP="000D566A">
      <w:pPr>
        <w:ind w:firstLineChars="200" w:firstLine="420"/>
        <w:rPr>
          <w:rFonts w:ascii="宋体" w:eastAsia="宋体" w:hAnsi="宋体"/>
          <w:szCs w:val="21"/>
        </w:rPr>
      </w:pPr>
      <w:r>
        <w:rPr>
          <w:rFonts w:ascii="宋体" w:eastAsia="宋体" w:hAnsi="宋体" w:hint="eastAsia"/>
          <w:szCs w:val="21"/>
        </w:rPr>
        <w:t>根据</w:t>
      </w:r>
      <w:r w:rsidR="002C5B45" w:rsidRPr="00FA1B9D">
        <w:rPr>
          <w:rFonts w:ascii="宋体" w:eastAsia="宋体" w:hAnsi="宋体"/>
          <w:szCs w:val="21"/>
        </w:rPr>
        <w:t>《</w:t>
      </w:r>
      <w:r w:rsidRPr="00FF5C89">
        <w:rPr>
          <w:rFonts w:ascii="宋体" w:eastAsia="宋体" w:hAnsi="宋体" w:hint="eastAsia"/>
          <w:szCs w:val="21"/>
        </w:rPr>
        <w:t>贵州大学专业硕士学位和在职硕士学位授予工作实施细则</w:t>
      </w:r>
      <w:r w:rsidR="002C5B45" w:rsidRPr="00FA1B9D">
        <w:rPr>
          <w:rFonts w:ascii="宋体" w:eastAsia="宋体" w:hAnsi="宋体" w:hint="eastAsia"/>
          <w:szCs w:val="21"/>
        </w:rPr>
        <w:t>》</w:t>
      </w:r>
      <w:r>
        <w:rPr>
          <w:rFonts w:ascii="宋体" w:eastAsia="宋体" w:hAnsi="宋体" w:hint="eastAsia"/>
          <w:szCs w:val="21"/>
        </w:rPr>
        <w:t>等文件要求</w:t>
      </w:r>
      <w:r w:rsidR="002C5B45" w:rsidRPr="00FA1B9D">
        <w:rPr>
          <w:rFonts w:ascii="宋体" w:eastAsia="宋体" w:hAnsi="宋体" w:hint="eastAsia"/>
          <w:szCs w:val="21"/>
        </w:rPr>
        <w:t>，论文内容应有数据或实际材料做支撑。实施细则还对学位论文的选题、开题、预答辩、</w:t>
      </w:r>
      <w:proofErr w:type="gramStart"/>
      <w:r w:rsidR="002C5B45" w:rsidRPr="00FA1B9D">
        <w:rPr>
          <w:rFonts w:ascii="宋体" w:eastAsia="宋体" w:hAnsi="宋体" w:hint="eastAsia"/>
          <w:szCs w:val="21"/>
        </w:rPr>
        <w:t>盲审及</w:t>
      </w:r>
      <w:proofErr w:type="gramEnd"/>
      <w:r w:rsidR="002C5B45" w:rsidRPr="00FA1B9D">
        <w:rPr>
          <w:rFonts w:ascii="宋体" w:eastAsia="宋体" w:hAnsi="宋体" w:hint="eastAsia"/>
          <w:szCs w:val="21"/>
        </w:rPr>
        <w:t>答辩</w:t>
      </w:r>
      <w:r w:rsidR="002C5B45" w:rsidRPr="00FA1B9D">
        <w:rPr>
          <w:rFonts w:ascii="宋体" w:eastAsia="宋体" w:hAnsi="宋体" w:hint="eastAsia"/>
          <w:szCs w:val="21"/>
        </w:rPr>
        <w:lastRenderedPageBreak/>
        <w:t>等工作做出了详细要求。根据培养工作的实施细则，学位</w:t>
      </w:r>
      <w:proofErr w:type="gramStart"/>
      <w:r w:rsidR="002C5B45" w:rsidRPr="00FA1B9D">
        <w:rPr>
          <w:rFonts w:ascii="宋体" w:eastAsia="宋体" w:hAnsi="宋体" w:hint="eastAsia"/>
          <w:szCs w:val="21"/>
        </w:rPr>
        <w:t>点明确</w:t>
      </w:r>
      <w:proofErr w:type="gramEnd"/>
      <w:r w:rsidR="002C5B45" w:rsidRPr="00FA1B9D">
        <w:rPr>
          <w:rFonts w:ascii="宋体" w:eastAsia="宋体" w:hAnsi="宋体" w:hint="eastAsia"/>
          <w:szCs w:val="21"/>
        </w:rPr>
        <w:t>要求学位论文应密切结合实际问题，理论联系实际。论文选题强调针对性、应用性，论文内容强调理论在实际中的应用，体现综合运用新闻传播学相关专业理论、知识和方法，分析与解决实际问题。</w:t>
      </w:r>
      <w:r w:rsidR="002C5B45" w:rsidRPr="00FA1B9D">
        <w:rPr>
          <w:rFonts w:ascii="宋体" w:eastAsia="宋体" w:hAnsi="宋体"/>
          <w:szCs w:val="21"/>
        </w:rPr>
        <w:t xml:space="preserve"> </w:t>
      </w:r>
    </w:p>
    <w:p w14:paraId="0297CF66" w14:textId="77777777" w:rsidR="002C5B45" w:rsidRPr="00FA1B9D" w:rsidRDefault="002C5B45" w:rsidP="000D566A">
      <w:pPr>
        <w:ind w:firstLineChars="200" w:firstLine="420"/>
        <w:rPr>
          <w:rFonts w:ascii="宋体" w:eastAsia="宋体" w:hAnsi="宋体"/>
          <w:szCs w:val="21"/>
        </w:rPr>
      </w:pPr>
      <w:r w:rsidRPr="00FA1B9D">
        <w:rPr>
          <w:rFonts w:ascii="宋体" w:eastAsia="宋体" w:hAnsi="宋体"/>
          <w:szCs w:val="21"/>
        </w:rPr>
        <w:t xml:space="preserve">1、选题 </w:t>
      </w:r>
    </w:p>
    <w:p w14:paraId="5AEA82B7" w14:textId="596CFCFD" w:rsidR="002C5B45" w:rsidRPr="00FA1B9D" w:rsidRDefault="002C5B45" w:rsidP="003A2996">
      <w:pPr>
        <w:ind w:firstLineChars="200" w:firstLine="420"/>
        <w:rPr>
          <w:rFonts w:ascii="宋体" w:eastAsia="宋体" w:hAnsi="宋体"/>
          <w:szCs w:val="21"/>
        </w:rPr>
      </w:pPr>
      <w:r w:rsidRPr="00FA1B9D">
        <w:rPr>
          <w:rFonts w:ascii="宋体" w:eastAsia="宋体" w:hAnsi="宋体" w:hint="eastAsia"/>
          <w:szCs w:val="21"/>
        </w:rPr>
        <w:t>新闻与传播硕士专业学位点设有选题库，选题库中的选题以业界导师提供为主，涉及新闻采写、媒介经营、新媒体、广播电视、电影传播、图书销售等多个领域。选题新闻与传播背景明确，应用性强。</w:t>
      </w:r>
      <w:r w:rsidRPr="00FA1B9D">
        <w:rPr>
          <w:rFonts w:ascii="宋体" w:eastAsia="宋体" w:hAnsi="宋体"/>
          <w:szCs w:val="21"/>
        </w:rPr>
        <w:t xml:space="preserve"> </w:t>
      </w:r>
    </w:p>
    <w:p w14:paraId="13E30F48" w14:textId="5B947AD3" w:rsidR="002C5B45" w:rsidRPr="00FA1B9D" w:rsidRDefault="002C5B45" w:rsidP="003A2996">
      <w:pPr>
        <w:ind w:firstLineChars="200" w:firstLine="420"/>
        <w:rPr>
          <w:rFonts w:ascii="宋体" w:eastAsia="宋体" w:hAnsi="宋体"/>
          <w:szCs w:val="21"/>
        </w:rPr>
      </w:pPr>
      <w:r w:rsidRPr="00FA1B9D">
        <w:rPr>
          <w:rFonts w:ascii="宋体" w:eastAsia="宋体" w:hAnsi="宋体" w:hint="eastAsia"/>
          <w:szCs w:val="21"/>
        </w:rPr>
        <w:t>学位点组织</w:t>
      </w:r>
      <w:r w:rsidR="00FF5C89">
        <w:rPr>
          <w:rFonts w:ascii="宋体" w:eastAsia="宋体" w:hAnsi="宋体" w:hint="eastAsia"/>
          <w:szCs w:val="21"/>
        </w:rPr>
        <w:t>6</w:t>
      </w:r>
      <w:r w:rsidRPr="00FA1B9D">
        <w:rPr>
          <w:rFonts w:ascii="宋体" w:eastAsia="宋体" w:hAnsi="宋体"/>
          <w:szCs w:val="21"/>
        </w:rPr>
        <w:t>人开题小组，对开</w:t>
      </w:r>
      <w:proofErr w:type="gramStart"/>
      <w:r w:rsidRPr="00FA1B9D">
        <w:rPr>
          <w:rFonts w:ascii="宋体" w:eastAsia="宋体" w:hAnsi="宋体"/>
          <w:szCs w:val="21"/>
        </w:rPr>
        <w:t>题工作</w:t>
      </w:r>
      <w:proofErr w:type="gramEnd"/>
      <w:r w:rsidRPr="00FA1B9D">
        <w:rPr>
          <w:rFonts w:ascii="宋体" w:eastAsia="宋体" w:hAnsi="宋体"/>
          <w:szCs w:val="21"/>
        </w:rPr>
        <w:t>严格把关。对开题</w:t>
      </w:r>
      <w:r w:rsidRPr="00FA1B9D">
        <w:rPr>
          <w:rFonts w:ascii="宋体" w:eastAsia="宋体" w:hAnsi="宋体" w:hint="eastAsia"/>
          <w:szCs w:val="21"/>
        </w:rPr>
        <w:t>未过的学生进行集中辅导后进行第二次开题，第二次未过的学生做出延期答辩的决定。</w:t>
      </w:r>
      <w:r w:rsidRPr="00FA1B9D">
        <w:rPr>
          <w:rFonts w:ascii="宋体" w:eastAsia="宋体" w:hAnsi="宋体"/>
          <w:szCs w:val="21"/>
        </w:rPr>
        <w:t xml:space="preserve"> </w:t>
      </w:r>
    </w:p>
    <w:p w14:paraId="61A630BA" w14:textId="6E8DE1AC" w:rsidR="002C5B45" w:rsidRPr="00FA1B9D" w:rsidRDefault="002C5B45" w:rsidP="00F34B2A">
      <w:pPr>
        <w:ind w:firstLineChars="200" w:firstLine="420"/>
        <w:rPr>
          <w:rFonts w:ascii="宋体" w:eastAsia="宋体" w:hAnsi="宋体"/>
          <w:szCs w:val="21"/>
        </w:rPr>
      </w:pPr>
      <w:r w:rsidRPr="00FA1B9D">
        <w:rPr>
          <w:rFonts w:ascii="宋体" w:eastAsia="宋体" w:hAnsi="宋体"/>
          <w:szCs w:val="21"/>
        </w:rPr>
        <w:t xml:space="preserve">2、指导 </w:t>
      </w:r>
    </w:p>
    <w:p w14:paraId="7A56C9C3" w14:textId="53E9040B" w:rsidR="002C5B45" w:rsidRPr="00FA1B9D" w:rsidRDefault="002C5B45" w:rsidP="003A2996">
      <w:pPr>
        <w:ind w:firstLineChars="200" w:firstLine="420"/>
        <w:rPr>
          <w:rFonts w:ascii="宋体" w:eastAsia="宋体" w:hAnsi="宋体"/>
          <w:szCs w:val="21"/>
        </w:rPr>
      </w:pPr>
      <w:r w:rsidRPr="00FA1B9D">
        <w:rPr>
          <w:rFonts w:ascii="宋体" w:eastAsia="宋体" w:hAnsi="宋体" w:hint="eastAsia"/>
          <w:szCs w:val="21"/>
        </w:rPr>
        <w:t>学位论文均有双导师把关。学界导师主要把握论文写作的政治关、学术关；业界指导教师主要为学生提供论文研究素材，帮助学生了解新闻传播规律，在新闻实践中获得理论解决问题的实际经验，从而为学生在论文中提出与解决问题提供思路。</w:t>
      </w:r>
      <w:r w:rsidRPr="00FA1B9D">
        <w:rPr>
          <w:rFonts w:ascii="宋体" w:eastAsia="宋体" w:hAnsi="宋体"/>
          <w:szCs w:val="21"/>
        </w:rPr>
        <w:t xml:space="preserve"> </w:t>
      </w:r>
    </w:p>
    <w:p w14:paraId="54E21AB7" w14:textId="63D3CC4F" w:rsidR="002C5B45" w:rsidRPr="00FA1B9D" w:rsidRDefault="002C5B45" w:rsidP="003A2996">
      <w:pPr>
        <w:ind w:firstLineChars="200" w:firstLine="420"/>
        <w:rPr>
          <w:rFonts w:ascii="宋体" w:eastAsia="宋体" w:hAnsi="宋体"/>
          <w:szCs w:val="21"/>
        </w:rPr>
      </w:pPr>
      <w:r w:rsidRPr="00FA1B9D">
        <w:rPr>
          <w:rFonts w:ascii="宋体" w:eastAsia="宋体" w:hAnsi="宋体" w:hint="eastAsia"/>
          <w:szCs w:val="21"/>
        </w:rPr>
        <w:t>论文写作结束后，进行查重。按照贵州大学</w:t>
      </w:r>
      <w:r w:rsidRPr="00FA1B9D">
        <w:rPr>
          <w:rFonts w:ascii="宋体" w:eastAsia="宋体" w:hAnsi="宋体"/>
          <w:szCs w:val="21"/>
        </w:rPr>
        <w:t>《关于研</w:t>
      </w:r>
      <w:r w:rsidRPr="00FA1B9D">
        <w:rPr>
          <w:rFonts w:ascii="宋体" w:eastAsia="宋体" w:hAnsi="宋体" w:hint="eastAsia"/>
          <w:szCs w:val="21"/>
        </w:rPr>
        <w:t>究生学位论文学术不端行为检测实施办法》要求，新闻与传播硕士专业学位点规定论文检测重复率低于</w:t>
      </w:r>
      <w:r w:rsidRPr="00FA1B9D">
        <w:rPr>
          <w:rFonts w:ascii="宋体" w:eastAsia="宋体" w:hAnsi="宋体"/>
          <w:szCs w:val="21"/>
        </w:rPr>
        <w:t xml:space="preserve"> 20%者方能进入预答辩环节。检测结果显示，学生的论文</w:t>
      </w:r>
      <w:r w:rsidRPr="00FA1B9D">
        <w:rPr>
          <w:rFonts w:ascii="宋体" w:eastAsia="宋体" w:hAnsi="宋体" w:hint="eastAsia"/>
          <w:szCs w:val="21"/>
        </w:rPr>
        <w:t>检测通过率为</w:t>
      </w:r>
      <w:r w:rsidRPr="00FA1B9D">
        <w:rPr>
          <w:rFonts w:ascii="宋体" w:eastAsia="宋体" w:hAnsi="宋体"/>
          <w:szCs w:val="21"/>
        </w:rPr>
        <w:t xml:space="preserve"> 100%。预答辩小组对未通过预答辩的论文，组织包括指导教师在</w:t>
      </w:r>
      <w:r w:rsidRPr="00FA1B9D">
        <w:rPr>
          <w:rFonts w:ascii="宋体" w:eastAsia="宋体" w:hAnsi="宋体" w:hint="eastAsia"/>
          <w:szCs w:val="21"/>
        </w:rPr>
        <w:t>内的专家组，从研究方法、运用理论、论文结构、形成结论几个方面展开诊断，并</w:t>
      </w:r>
      <w:proofErr w:type="gramStart"/>
      <w:r w:rsidRPr="00FA1B9D">
        <w:rPr>
          <w:rFonts w:ascii="宋体" w:eastAsia="宋体" w:hAnsi="宋体" w:hint="eastAsia"/>
          <w:szCs w:val="21"/>
        </w:rPr>
        <w:t>未学生</w:t>
      </w:r>
      <w:proofErr w:type="gramEnd"/>
      <w:r w:rsidRPr="00FA1B9D">
        <w:rPr>
          <w:rFonts w:ascii="宋体" w:eastAsia="宋体" w:hAnsi="宋体" w:hint="eastAsia"/>
          <w:szCs w:val="21"/>
        </w:rPr>
        <w:t>提出具体可行意见，要求学生限期整改参加再次预答辩。</w:t>
      </w:r>
      <w:r w:rsidRPr="00FA1B9D">
        <w:rPr>
          <w:rFonts w:ascii="宋体" w:eastAsia="宋体" w:hAnsi="宋体"/>
          <w:szCs w:val="21"/>
        </w:rPr>
        <w:t xml:space="preserve"> </w:t>
      </w:r>
    </w:p>
    <w:p w14:paraId="07FA771F" w14:textId="75C00D86" w:rsidR="002C5B45" w:rsidRPr="00FA1B9D" w:rsidRDefault="002C5B45" w:rsidP="003A2996">
      <w:pPr>
        <w:ind w:firstLineChars="200" w:firstLine="420"/>
        <w:rPr>
          <w:rFonts w:ascii="宋体" w:eastAsia="宋体" w:hAnsi="宋体"/>
          <w:szCs w:val="21"/>
        </w:rPr>
      </w:pPr>
      <w:r w:rsidRPr="00FA1B9D">
        <w:rPr>
          <w:rFonts w:ascii="宋体" w:eastAsia="宋体" w:hAnsi="宋体" w:hint="eastAsia"/>
          <w:szCs w:val="21"/>
        </w:rPr>
        <w:t>论文预答辩结束后，所有论文均进行盲审。</w:t>
      </w:r>
      <w:r w:rsidRPr="00FA1B9D">
        <w:rPr>
          <w:rFonts w:ascii="宋体" w:eastAsia="宋体" w:hAnsi="宋体"/>
          <w:szCs w:val="21"/>
        </w:rPr>
        <w:t>通过评阅的学生按规定进入论文查重、答辩、修改、再查重环</w:t>
      </w:r>
      <w:r w:rsidRPr="00FA1B9D">
        <w:rPr>
          <w:rFonts w:ascii="宋体" w:eastAsia="宋体" w:hAnsi="宋体" w:hint="eastAsia"/>
          <w:szCs w:val="21"/>
        </w:rPr>
        <w:t>节。</w:t>
      </w:r>
      <w:r w:rsidRPr="00FA1B9D">
        <w:rPr>
          <w:rFonts w:ascii="宋体" w:eastAsia="宋体" w:hAnsi="宋体"/>
          <w:szCs w:val="21"/>
        </w:rPr>
        <w:t xml:space="preserve">    </w:t>
      </w:r>
    </w:p>
    <w:p w14:paraId="2EB8935D" w14:textId="77777777" w:rsidR="002C5B45" w:rsidRPr="00FA1B9D" w:rsidRDefault="002C5B45" w:rsidP="0005749A">
      <w:pPr>
        <w:ind w:firstLineChars="200" w:firstLine="420"/>
        <w:rPr>
          <w:rFonts w:ascii="宋体" w:eastAsia="宋体" w:hAnsi="宋体"/>
          <w:szCs w:val="21"/>
        </w:rPr>
      </w:pPr>
      <w:r w:rsidRPr="00FA1B9D">
        <w:rPr>
          <w:rFonts w:ascii="宋体" w:eastAsia="宋体" w:hAnsi="宋体"/>
          <w:szCs w:val="21"/>
        </w:rPr>
        <w:t xml:space="preserve">3、质量 </w:t>
      </w:r>
    </w:p>
    <w:p w14:paraId="037D3548" w14:textId="0B0456CB" w:rsidR="002C5B45" w:rsidRPr="00F75520" w:rsidRDefault="002C5B45" w:rsidP="003A2996">
      <w:pPr>
        <w:ind w:firstLineChars="200" w:firstLine="420"/>
        <w:rPr>
          <w:rFonts w:ascii="宋体" w:eastAsia="宋体" w:hAnsi="宋体"/>
          <w:color w:val="000000" w:themeColor="text1"/>
          <w:szCs w:val="21"/>
        </w:rPr>
      </w:pPr>
      <w:r w:rsidRPr="00F75520">
        <w:rPr>
          <w:rFonts w:ascii="宋体" w:eastAsia="宋体" w:hAnsi="宋体" w:hint="eastAsia"/>
          <w:color w:val="000000" w:themeColor="text1"/>
          <w:szCs w:val="21"/>
        </w:rPr>
        <w:t>新闻与传播硕士专业学位点目前按期毕业学生</w:t>
      </w:r>
      <w:r w:rsidRPr="00F75520">
        <w:rPr>
          <w:rFonts w:ascii="宋体" w:eastAsia="宋体" w:hAnsi="宋体"/>
          <w:color w:val="000000" w:themeColor="text1"/>
          <w:szCs w:val="21"/>
        </w:rPr>
        <w:t xml:space="preserve"> </w:t>
      </w:r>
      <w:r w:rsidR="003A2996" w:rsidRPr="00F75520">
        <w:rPr>
          <w:rFonts w:ascii="宋体" w:eastAsia="宋体" w:hAnsi="宋体" w:hint="eastAsia"/>
          <w:color w:val="000000" w:themeColor="text1"/>
          <w:szCs w:val="21"/>
        </w:rPr>
        <w:t>1</w:t>
      </w:r>
      <w:r w:rsidRPr="00F75520">
        <w:rPr>
          <w:rFonts w:ascii="宋体" w:eastAsia="宋体" w:hAnsi="宋体"/>
          <w:color w:val="000000" w:themeColor="text1"/>
          <w:szCs w:val="21"/>
        </w:rPr>
        <w:t xml:space="preserve">4人。已完成的 </w:t>
      </w:r>
      <w:r w:rsidR="003A2996" w:rsidRPr="00F75520">
        <w:rPr>
          <w:rFonts w:ascii="宋体" w:eastAsia="宋体" w:hAnsi="宋体" w:hint="eastAsia"/>
          <w:color w:val="000000" w:themeColor="text1"/>
          <w:szCs w:val="21"/>
        </w:rPr>
        <w:t>1</w:t>
      </w:r>
      <w:r w:rsidRPr="00F75520">
        <w:rPr>
          <w:rFonts w:ascii="宋体" w:eastAsia="宋体" w:hAnsi="宋体"/>
          <w:color w:val="000000" w:themeColor="text1"/>
          <w:szCs w:val="21"/>
        </w:rPr>
        <w:t>4 篇学位论</w:t>
      </w:r>
      <w:r w:rsidRPr="00F75520">
        <w:rPr>
          <w:rFonts w:ascii="宋体" w:eastAsia="宋体" w:hAnsi="宋体" w:hint="eastAsia"/>
          <w:color w:val="000000" w:themeColor="text1"/>
          <w:szCs w:val="21"/>
        </w:rPr>
        <w:t>文中，</w:t>
      </w:r>
      <w:proofErr w:type="gramStart"/>
      <w:r w:rsidR="00F75520" w:rsidRPr="00F75520">
        <w:rPr>
          <w:rFonts w:ascii="宋体" w:eastAsia="宋体" w:hAnsi="宋体" w:hint="eastAsia"/>
          <w:color w:val="000000" w:themeColor="text1"/>
          <w:szCs w:val="21"/>
        </w:rPr>
        <w:t>盲审通过率</w:t>
      </w:r>
      <w:proofErr w:type="gramEnd"/>
      <w:r w:rsidR="00F75520" w:rsidRPr="00F75520">
        <w:rPr>
          <w:rFonts w:ascii="宋体" w:eastAsia="宋体" w:hAnsi="宋体" w:hint="eastAsia"/>
          <w:color w:val="000000" w:themeColor="text1"/>
          <w:szCs w:val="21"/>
        </w:rPr>
        <w:t>100%</w:t>
      </w:r>
      <w:r w:rsidRPr="00F75520">
        <w:rPr>
          <w:rFonts w:ascii="宋体" w:eastAsia="宋体" w:hAnsi="宋体"/>
          <w:color w:val="000000" w:themeColor="text1"/>
          <w:szCs w:val="21"/>
        </w:rPr>
        <w:t xml:space="preserve">。 </w:t>
      </w:r>
    </w:p>
    <w:p w14:paraId="29AC4502" w14:textId="77777777" w:rsidR="002C5B45" w:rsidRPr="00FA1B9D" w:rsidRDefault="002C5B45" w:rsidP="00F75520">
      <w:pPr>
        <w:pStyle w:val="1"/>
      </w:pPr>
      <w:bookmarkStart w:id="14" w:name="_Toc119402815"/>
      <w:r w:rsidRPr="00FA1B9D">
        <w:rPr>
          <w:rFonts w:hint="eastAsia"/>
        </w:rPr>
        <w:t>四、制度建设与基础设施</w:t>
      </w:r>
      <w:bookmarkEnd w:id="14"/>
      <w:r w:rsidRPr="00FA1B9D">
        <w:t xml:space="preserve"> </w:t>
      </w:r>
    </w:p>
    <w:p w14:paraId="50E01E2A" w14:textId="77777777" w:rsidR="002C5B45" w:rsidRPr="00FA1B9D" w:rsidRDefault="002C5B45" w:rsidP="00F75520">
      <w:pPr>
        <w:pStyle w:val="2"/>
      </w:pPr>
      <w:bookmarkStart w:id="15" w:name="_Toc119402816"/>
      <w:r w:rsidRPr="00FA1B9D">
        <w:rPr>
          <w:rFonts w:hint="eastAsia"/>
        </w:rPr>
        <w:t>（一）学位授权点的制度建设情况</w:t>
      </w:r>
      <w:bookmarkEnd w:id="15"/>
      <w:r w:rsidRPr="00FA1B9D">
        <w:t xml:space="preserve"> </w:t>
      </w:r>
    </w:p>
    <w:p w14:paraId="506C64B2" w14:textId="2C355875" w:rsidR="002C5B45" w:rsidRPr="00FA1B9D" w:rsidRDefault="002C5B45" w:rsidP="000D566A">
      <w:pPr>
        <w:ind w:firstLineChars="200" w:firstLine="420"/>
        <w:rPr>
          <w:rFonts w:ascii="宋体" w:eastAsia="宋体" w:hAnsi="宋体"/>
          <w:szCs w:val="21"/>
        </w:rPr>
      </w:pPr>
      <w:r w:rsidRPr="00FA1B9D">
        <w:rPr>
          <w:rFonts w:ascii="宋体" w:eastAsia="宋体" w:hAnsi="宋体" w:hint="eastAsia"/>
          <w:szCs w:val="21"/>
        </w:rPr>
        <w:t>贵州大学新闻与传播硕士专业学位点在建设期间，根据学校要求，修订、完善了专业硕士研究生的培养方案和教学计划，针对培养和管理的不同方面、不同阶段制定了各项规章制度，为学位点的进一步发展提供了依据，指明了方向。</w:t>
      </w:r>
      <w:r w:rsidRPr="00FA1B9D">
        <w:rPr>
          <w:rFonts w:ascii="宋体" w:eastAsia="宋体" w:hAnsi="宋体"/>
          <w:szCs w:val="21"/>
        </w:rPr>
        <w:t xml:space="preserve">  </w:t>
      </w:r>
    </w:p>
    <w:p w14:paraId="695FD0FC" w14:textId="77777777" w:rsidR="002C5B45" w:rsidRPr="00FA1B9D" w:rsidRDefault="002C5B45" w:rsidP="000D566A">
      <w:pPr>
        <w:ind w:firstLineChars="200" w:firstLine="420"/>
        <w:rPr>
          <w:rFonts w:ascii="宋体" w:eastAsia="宋体" w:hAnsi="宋体"/>
          <w:szCs w:val="21"/>
        </w:rPr>
      </w:pPr>
      <w:r w:rsidRPr="00FA1B9D">
        <w:rPr>
          <w:rFonts w:ascii="宋体" w:eastAsia="宋体" w:hAnsi="宋体"/>
          <w:szCs w:val="21"/>
        </w:rPr>
        <w:t xml:space="preserve">1、管理机构 </w:t>
      </w:r>
    </w:p>
    <w:p w14:paraId="127B34F8" w14:textId="30BC47DD" w:rsidR="002C5B45" w:rsidRPr="00FA1B9D" w:rsidRDefault="002C5B45" w:rsidP="00F603CF">
      <w:pPr>
        <w:ind w:firstLineChars="200" w:firstLine="420"/>
        <w:rPr>
          <w:rFonts w:ascii="宋体" w:eastAsia="宋体" w:hAnsi="宋体"/>
          <w:szCs w:val="21"/>
        </w:rPr>
      </w:pPr>
      <w:r w:rsidRPr="00FA1B9D">
        <w:rPr>
          <w:rFonts w:ascii="宋体" w:eastAsia="宋体" w:hAnsi="宋体" w:hint="eastAsia"/>
          <w:szCs w:val="21"/>
        </w:rPr>
        <w:t>学校设有专门的研究生</w:t>
      </w:r>
      <w:r w:rsidR="000D566A">
        <w:rPr>
          <w:rFonts w:ascii="宋体" w:eastAsia="宋体" w:hAnsi="宋体" w:hint="eastAsia"/>
          <w:szCs w:val="21"/>
        </w:rPr>
        <w:t>院</w:t>
      </w:r>
      <w:r w:rsidRPr="00FA1B9D">
        <w:rPr>
          <w:rFonts w:ascii="宋体" w:eastAsia="宋体" w:hAnsi="宋体" w:hint="eastAsia"/>
          <w:szCs w:val="21"/>
        </w:rPr>
        <w:t>，</w:t>
      </w:r>
      <w:r w:rsidRPr="00FA1B9D">
        <w:rPr>
          <w:rFonts w:ascii="宋体" w:eastAsia="宋体" w:hAnsi="宋体"/>
          <w:szCs w:val="21"/>
        </w:rPr>
        <w:t>统一管理制定研究生教育的各项管理制度和实施</w:t>
      </w:r>
      <w:r w:rsidRPr="00FA1B9D">
        <w:rPr>
          <w:rFonts w:ascii="宋体" w:eastAsia="宋体" w:hAnsi="宋体" w:hint="eastAsia"/>
          <w:szCs w:val="21"/>
        </w:rPr>
        <w:t>办法。根据校院两级学位点建设与研究生教育工作职责，</w:t>
      </w:r>
      <w:r w:rsidR="000D566A">
        <w:rPr>
          <w:rFonts w:ascii="宋体" w:eastAsia="宋体" w:hAnsi="宋体" w:hint="eastAsia"/>
          <w:szCs w:val="21"/>
        </w:rPr>
        <w:t>文学</w:t>
      </w:r>
      <w:r w:rsidRPr="00FA1B9D">
        <w:rPr>
          <w:rFonts w:ascii="宋体" w:eastAsia="宋体" w:hAnsi="宋体" w:hint="eastAsia"/>
          <w:szCs w:val="21"/>
        </w:rPr>
        <w:t>与传媒学院院长带领分管研究生教学工作的副院长，负责学位点的日常事务。学位点设立新闻与传播专业学位教学办公室，配备专职教学秘书</w:t>
      </w:r>
      <w:r w:rsidRPr="00FA1B9D">
        <w:rPr>
          <w:rFonts w:ascii="宋体" w:eastAsia="宋体" w:hAnsi="宋体"/>
          <w:szCs w:val="21"/>
        </w:rPr>
        <w:t>1 人，负责</w:t>
      </w:r>
      <w:r w:rsidRPr="00FA1B9D">
        <w:rPr>
          <w:rFonts w:ascii="宋体" w:eastAsia="宋体" w:hAnsi="宋体" w:hint="eastAsia"/>
          <w:szCs w:val="21"/>
        </w:rPr>
        <w:t>具体的教学管理等日常工作。学位点有办公室</w:t>
      </w:r>
      <w:r w:rsidRPr="00FA1B9D">
        <w:rPr>
          <w:rFonts w:ascii="宋体" w:eastAsia="宋体" w:hAnsi="宋体"/>
          <w:szCs w:val="21"/>
        </w:rPr>
        <w:t xml:space="preserve"> </w:t>
      </w:r>
      <w:r w:rsidR="00F603CF">
        <w:rPr>
          <w:rFonts w:ascii="宋体" w:eastAsia="宋体" w:hAnsi="宋体" w:hint="eastAsia"/>
          <w:szCs w:val="21"/>
        </w:rPr>
        <w:t>3</w:t>
      </w:r>
      <w:r w:rsidRPr="00FA1B9D">
        <w:rPr>
          <w:rFonts w:ascii="宋体" w:eastAsia="宋体" w:hAnsi="宋体"/>
          <w:szCs w:val="21"/>
        </w:rPr>
        <w:t xml:space="preserve"> 间、会议室 1 间、档案室 1 间、</w:t>
      </w:r>
      <w:r w:rsidRPr="00FA1B9D">
        <w:rPr>
          <w:rFonts w:ascii="宋体" w:eastAsia="宋体" w:hAnsi="宋体" w:hint="eastAsia"/>
          <w:szCs w:val="21"/>
        </w:rPr>
        <w:t>资料室</w:t>
      </w:r>
      <w:r w:rsidRPr="00FA1B9D">
        <w:rPr>
          <w:rFonts w:ascii="宋体" w:eastAsia="宋体" w:hAnsi="宋体"/>
          <w:szCs w:val="21"/>
        </w:rPr>
        <w:t>1间。办公室配有电脑、多功能打印机、复印机、办公家具若干，收存教</w:t>
      </w:r>
      <w:r w:rsidRPr="00FA1B9D">
        <w:rPr>
          <w:rFonts w:ascii="宋体" w:eastAsia="宋体" w:hAnsi="宋体" w:hint="eastAsia"/>
          <w:szCs w:val="21"/>
        </w:rPr>
        <w:t>学文件、实习文件和教学管理文件、学生试卷及成绩单等。</w:t>
      </w:r>
      <w:r w:rsidRPr="00FA1B9D">
        <w:rPr>
          <w:rFonts w:ascii="宋体" w:eastAsia="宋体" w:hAnsi="宋体"/>
          <w:szCs w:val="21"/>
        </w:rPr>
        <w:t xml:space="preserve"> </w:t>
      </w:r>
    </w:p>
    <w:p w14:paraId="1BABD3B4" w14:textId="77777777" w:rsidR="002C5B45" w:rsidRPr="00FA1B9D" w:rsidRDefault="002C5B45" w:rsidP="00A5174B">
      <w:pPr>
        <w:ind w:firstLineChars="200" w:firstLine="420"/>
        <w:rPr>
          <w:rFonts w:ascii="宋体" w:eastAsia="宋体" w:hAnsi="宋体"/>
          <w:szCs w:val="21"/>
        </w:rPr>
      </w:pPr>
      <w:r w:rsidRPr="00FA1B9D">
        <w:rPr>
          <w:rFonts w:ascii="宋体" w:eastAsia="宋体" w:hAnsi="宋体"/>
          <w:szCs w:val="21"/>
        </w:rPr>
        <w:t xml:space="preserve">2、日常工作制度 </w:t>
      </w:r>
    </w:p>
    <w:p w14:paraId="29E5706A" w14:textId="77777777" w:rsidR="002C5B45" w:rsidRPr="00FA1B9D" w:rsidRDefault="002C5B45" w:rsidP="00A5174B">
      <w:pPr>
        <w:ind w:firstLineChars="200" w:firstLine="420"/>
        <w:rPr>
          <w:rFonts w:ascii="宋体" w:eastAsia="宋体" w:hAnsi="宋体"/>
          <w:szCs w:val="21"/>
        </w:rPr>
      </w:pPr>
      <w:r w:rsidRPr="00FA1B9D">
        <w:rPr>
          <w:rFonts w:ascii="宋体" w:eastAsia="宋体" w:hAnsi="宋体" w:hint="eastAsia"/>
          <w:szCs w:val="21"/>
        </w:rPr>
        <w:t>（</w:t>
      </w:r>
      <w:r w:rsidRPr="00FA1B9D">
        <w:rPr>
          <w:rFonts w:ascii="宋体" w:eastAsia="宋体" w:hAnsi="宋体"/>
          <w:szCs w:val="21"/>
        </w:rPr>
        <w:t xml:space="preserve">1）制定了相对完善的专业硕士管理制度 </w:t>
      </w:r>
    </w:p>
    <w:p w14:paraId="316CA087" w14:textId="093DD498" w:rsidR="002C5B45" w:rsidRPr="00FA1B9D" w:rsidRDefault="00A14BE1" w:rsidP="00A5174B">
      <w:pPr>
        <w:ind w:firstLineChars="200" w:firstLine="420"/>
        <w:rPr>
          <w:rFonts w:ascii="宋体" w:eastAsia="宋体" w:hAnsi="宋体"/>
          <w:szCs w:val="21"/>
        </w:rPr>
      </w:pPr>
      <w:r>
        <w:rPr>
          <w:rFonts w:ascii="宋体" w:eastAsia="宋体" w:hAnsi="宋体" w:hint="eastAsia"/>
          <w:szCs w:val="21"/>
        </w:rPr>
        <w:t>近年来</w:t>
      </w:r>
      <w:bookmarkStart w:id="16" w:name="_Hlk119279365"/>
      <w:r>
        <w:rPr>
          <w:rFonts w:ascii="宋体" w:eastAsia="宋体" w:hAnsi="宋体" w:hint="eastAsia"/>
          <w:szCs w:val="21"/>
        </w:rPr>
        <w:t>贵州大学出台</w:t>
      </w:r>
      <w:bookmarkEnd w:id="16"/>
      <w:r w:rsidRPr="00A14BE1">
        <w:rPr>
          <w:rFonts w:ascii="宋体" w:eastAsia="宋体" w:hAnsi="宋体" w:hint="eastAsia"/>
          <w:szCs w:val="21"/>
        </w:rPr>
        <w:t>《贵州大学全面落实研究生导师立德树人职责实施细则》《贵州大学研究生导师教书育人暂行规定》、《贵州大学关于进一步规范和加强研究生培养管理的通知》、《贵州大学推进研究生课程思政建设工作方案》</w:t>
      </w:r>
      <w:r>
        <w:rPr>
          <w:rFonts w:ascii="宋体" w:eastAsia="宋体" w:hAnsi="宋体" w:hint="eastAsia"/>
          <w:szCs w:val="21"/>
        </w:rPr>
        <w:t>等文件</w:t>
      </w:r>
      <w:r w:rsidR="002C5B45" w:rsidRPr="00FA1B9D">
        <w:rPr>
          <w:rFonts w:ascii="宋体" w:eastAsia="宋体" w:hAnsi="宋体"/>
          <w:szCs w:val="21"/>
        </w:rPr>
        <w:t>，</w:t>
      </w:r>
      <w:r>
        <w:rPr>
          <w:rFonts w:ascii="宋体" w:eastAsia="宋体" w:hAnsi="宋体" w:hint="eastAsia"/>
          <w:szCs w:val="21"/>
        </w:rPr>
        <w:t>学院</w:t>
      </w:r>
      <w:r w:rsidR="002C5B45" w:rsidRPr="00FA1B9D">
        <w:rPr>
          <w:rFonts w:ascii="宋体" w:eastAsia="宋体" w:hAnsi="宋体" w:hint="eastAsia"/>
          <w:szCs w:val="21"/>
        </w:rPr>
        <w:t>在已有研究生管理制度的基础上，组织讨论、制定规章制度</w:t>
      </w:r>
      <w:r w:rsidR="002C5B45" w:rsidRPr="00FA1B9D">
        <w:rPr>
          <w:rFonts w:ascii="宋体" w:eastAsia="宋体" w:hAnsi="宋体"/>
          <w:szCs w:val="21"/>
        </w:rPr>
        <w:t xml:space="preserve"> 10 余项，内容涉</w:t>
      </w:r>
      <w:r w:rsidR="002C5B45" w:rsidRPr="00FA1B9D">
        <w:rPr>
          <w:rFonts w:ascii="宋体" w:eastAsia="宋体" w:hAnsi="宋体" w:hint="eastAsia"/>
          <w:szCs w:val="21"/>
        </w:rPr>
        <w:t>及实践教学、导师队伍、课程教学、科研激励、评优评先等。学位点定期开展学生评教、教师评教和</w:t>
      </w:r>
      <w:proofErr w:type="gramStart"/>
      <w:r w:rsidR="002C5B45" w:rsidRPr="00FA1B9D">
        <w:rPr>
          <w:rFonts w:ascii="宋体" w:eastAsia="宋体" w:hAnsi="宋体" w:hint="eastAsia"/>
          <w:szCs w:val="21"/>
        </w:rPr>
        <w:t>教师评学的</w:t>
      </w:r>
      <w:proofErr w:type="gramEnd"/>
      <w:r w:rsidR="002C5B45" w:rsidRPr="00FA1B9D">
        <w:rPr>
          <w:rFonts w:ascii="宋体" w:eastAsia="宋体" w:hAnsi="宋体" w:hint="eastAsia"/>
          <w:szCs w:val="21"/>
        </w:rPr>
        <w:t>活动。</w:t>
      </w:r>
      <w:r w:rsidR="002C5B45" w:rsidRPr="00FA1B9D">
        <w:rPr>
          <w:rFonts w:ascii="宋体" w:eastAsia="宋体" w:hAnsi="宋体"/>
          <w:szCs w:val="21"/>
        </w:rPr>
        <w:t xml:space="preserve"> </w:t>
      </w:r>
    </w:p>
    <w:p w14:paraId="2F5734E2" w14:textId="77777777" w:rsidR="002C5B45" w:rsidRPr="00FA1B9D" w:rsidRDefault="002C5B45" w:rsidP="00A5174B">
      <w:pPr>
        <w:ind w:firstLineChars="200" w:firstLine="420"/>
        <w:rPr>
          <w:rFonts w:ascii="宋体" w:eastAsia="宋体" w:hAnsi="宋体"/>
          <w:szCs w:val="21"/>
        </w:rPr>
      </w:pPr>
      <w:r w:rsidRPr="00FA1B9D">
        <w:rPr>
          <w:rFonts w:ascii="宋体" w:eastAsia="宋体" w:hAnsi="宋体" w:hint="eastAsia"/>
          <w:szCs w:val="21"/>
        </w:rPr>
        <w:lastRenderedPageBreak/>
        <w:t>（</w:t>
      </w:r>
      <w:r w:rsidRPr="00FA1B9D">
        <w:rPr>
          <w:rFonts w:ascii="宋体" w:eastAsia="宋体" w:hAnsi="宋体"/>
          <w:szCs w:val="21"/>
        </w:rPr>
        <w:t xml:space="preserve">2）借助研究生科研项目平台，提高理论解决问题能力 </w:t>
      </w:r>
    </w:p>
    <w:p w14:paraId="37B8D251" w14:textId="10ACCAF5" w:rsidR="002C5B45" w:rsidRPr="00FA1B9D" w:rsidRDefault="00A14BE1" w:rsidP="00A14BE1">
      <w:pPr>
        <w:ind w:firstLineChars="200" w:firstLine="420"/>
        <w:rPr>
          <w:rFonts w:ascii="宋体" w:eastAsia="宋体" w:hAnsi="宋体"/>
          <w:szCs w:val="21"/>
        </w:rPr>
      </w:pPr>
      <w:r w:rsidRPr="00A14BE1">
        <w:rPr>
          <w:rFonts w:ascii="宋体" w:eastAsia="宋体" w:hAnsi="宋体" w:hint="eastAsia"/>
          <w:szCs w:val="21"/>
        </w:rPr>
        <w:t>贵州大学出台</w:t>
      </w:r>
      <w:r w:rsidR="002C5B45" w:rsidRPr="00FA1B9D">
        <w:rPr>
          <w:rFonts w:ascii="宋体" w:eastAsia="宋体" w:hAnsi="宋体"/>
          <w:szCs w:val="21"/>
        </w:rPr>
        <w:t>《</w:t>
      </w:r>
      <w:r w:rsidRPr="00A14BE1">
        <w:rPr>
          <w:rFonts w:ascii="宋体" w:eastAsia="宋体" w:hAnsi="宋体" w:hint="eastAsia"/>
          <w:szCs w:val="21"/>
        </w:rPr>
        <w:t>贵州大学研究生学术道德规范实施细则</w:t>
      </w:r>
      <w:r w:rsidR="002C5B45" w:rsidRPr="00FA1B9D">
        <w:rPr>
          <w:rFonts w:ascii="宋体" w:eastAsia="宋体" w:hAnsi="宋体"/>
          <w:szCs w:val="21"/>
        </w:rPr>
        <w:t>》、《</w:t>
      </w:r>
      <w:r w:rsidRPr="00A14BE1">
        <w:rPr>
          <w:rFonts w:ascii="宋体" w:eastAsia="宋体" w:hAnsi="宋体" w:hint="eastAsia"/>
          <w:szCs w:val="21"/>
        </w:rPr>
        <w:t>贵州大学硕士、博士学位申请人科研成果认定办法</w:t>
      </w:r>
      <w:r w:rsidR="002C5B45" w:rsidRPr="00FA1B9D">
        <w:rPr>
          <w:rFonts w:ascii="宋体" w:eastAsia="宋体" w:hAnsi="宋体"/>
          <w:szCs w:val="21"/>
        </w:rPr>
        <w:t>》、《</w:t>
      </w:r>
      <w:r w:rsidRPr="00A14BE1">
        <w:rPr>
          <w:rFonts w:ascii="宋体" w:eastAsia="宋体" w:hAnsi="宋体" w:hint="eastAsia"/>
          <w:szCs w:val="21"/>
        </w:rPr>
        <w:t>贵州大学研究生学位论文学术规范管理暂行办法</w:t>
      </w:r>
      <w:r w:rsidR="002C5B45" w:rsidRPr="00FA1B9D">
        <w:rPr>
          <w:rFonts w:ascii="宋体" w:eastAsia="宋体" w:hAnsi="宋体" w:hint="eastAsia"/>
          <w:szCs w:val="21"/>
        </w:rPr>
        <w:t>》</w:t>
      </w:r>
      <w:r>
        <w:rPr>
          <w:rFonts w:ascii="宋体" w:eastAsia="宋体" w:hAnsi="宋体" w:hint="eastAsia"/>
          <w:szCs w:val="21"/>
        </w:rPr>
        <w:t>、</w:t>
      </w:r>
      <w:r w:rsidRPr="00A14BE1">
        <w:rPr>
          <w:rFonts w:ascii="宋体" w:eastAsia="宋体" w:hAnsi="宋体" w:hint="eastAsia"/>
          <w:szCs w:val="21"/>
        </w:rPr>
        <w:t>《贵州大学硕士、博士学位授予工作实施细则》、《贵州大学研究生教育创新基金管理办法》等</w:t>
      </w:r>
      <w:r w:rsidR="002C5B45" w:rsidRPr="00FA1B9D">
        <w:rPr>
          <w:rFonts w:ascii="宋体" w:eastAsia="宋体" w:hAnsi="宋体" w:hint="eastAsia"/>
          <w:szCs w:val="21"/>
        </w:rPr>
        <w:t>文件对研究生科研工作做出了详细要求。</w:t>
      </w:r>
      <w:r w:rsidR="002C5B45" w:rsidRPr="00FA1B9D">
        <w:rPr>
          <w:rFonts w:ascii="宋体" w:eastAsia="宋体" w:hAnsi="宋体"/>
          <w:szCs w:val="21"/>
        </w:rPr>
        <w:t xml:space="preserve"> </w:t>
      </w:r>
    </w:p>
    <w:p w14:paraId="486941F2" w14:textId="77777777" w:rsidR="002C5B45" w:rsidRPr="00FA1B9D" w:rsidRDefault="002C5B45" w:rsidP="00A5174B">
      <w:pPr>
        <w:ind w:firstLineChars="200" w:firstLine="420"/>
        <w:rPr>
          <w:rFonts w:ascii="宋体" w:eastAsia="宋体" w:hAnsi="宋体"/>
          <w:szCs w:val="21"/>
        </w:rPr>
      </w:pPr>
      <w:r w:rsidRPr="00FA1B9D">
        <w:rPr>
          <w:rFonts w:ascii="宋体" w:eastAsia="宋体" w:hAnsi="宋体"/>
          <w:szCs w:val="21"/>
        </w:rPr>
        <w:t xml:space="preserve">3、教学管理制度 </w:t>
      </w:r>
    </w:p>
    <w:p w14:paraId="0913B690" w14:textId="77777777" w:rsidR="002C5B45" w:rsidRPr="00FA1B9D" w:rsidRDefault="002C5B45" w:rsidP="00A5174B">
      <w:pPr>
        <w:ind w:firstLineChars="200" w:firstLine="420"/>
        <w:rPr>
          <w:rFonts w:ascii="宋体" w:eastAsia="宋体" w:hAnsi="宋体"/>
          <w:szCs w:val="21"/>
        </w:rPr>
      </w:pPr>
      <w:r w:rsidRPr="00FA1B9D">
        <w:rPr>
          <w:rFonts w:ascii="宋体" w:eastAsia="宋体" w:hAnsi="宋体" w:hint="eastAsia"/>
          <w:szCs w:val="21"/>
        </w:rPr>
        <w:t>（</w:t>
      </w:r>
      <w:r w:rsidRPr="00FA1B9D">
        <w:rPr>
          <w:rFonts w:ascii="宋体" w:eastAsia="宋体" w:hAnsi="宋体"/>
          <w:szCs w:val="21"/>
        </w:rPr>
        <w:t xml:space="preserve">1）教学质量保障制度齐全 </w:t>
      </w:r>
    </w:p>
    <w:p w14:paraId="4BB336FA" w14:textId="13B726A1" w:rsidR="002C5B45" w:rsidRDefault="002C5B45" w:rsidP="00A14BE1">
      <w:pPr>
        <w:ind w:firstLineChars="200" w:firstLine="420"/>
        <w:rPr>
          <w:rFonts w:ascii="宋体" w:eastAsia="宋体" w:hAnsi="宋体"/>
          <w:szCs w:val="21"/>
        </w:rPr>
      </w:pPr>
      <w:r w:rsidRPr="00FA1B9D">
        <w:rPr>
          <w:rFonts w:ascii="宋体" w:eastAsia="宋体" w:hAnsi="宋体" w:hint="eastAsia"/>
          <w:szCs w:val="21"/>
        </w:rPr>
        <w:t>贵州大学校发</w:t>
      </w:r>
      <w:r w:rsidRPr="00FA1B9D">
        <w:rPr>
          <w:rFonts w:ascii="宋体" w:eastAsia="宋体" w:hAnsi="宋体"/>
          <w:szCs w:val="21"/>
        </w:rPr>
        <w:t>[201</w:t>
      </w:r>
      <w:r w:rsidR="00A14BE1">
        <w:rPr>
          <w:rFonts w:ascii="宋体" w:eastAsia="宋体" w:hAnsi="宋体" w:hint="eastAsia"/>
          <w:szCs w:val="21"/>
        </w:rPr>
        <w:t>9</w:t>
      </w:r>
      <w:r w:rsidRPr="00FA1B9D">
        <w:rPr>
          <w:rFonts w:ascii="宋体" w:eastAsia="宋体" w:hAnsi="宋体"/>
          <w:szCs w:val="21"/>
        </w:rPr>
        <w:t>]</w:t>
      </w:r>
      <w:r w:rsidR="00A14BE1">
        <w:rPr>
          <w:rFonts w:ascii="宋体" w:eastAsia="宋体" w:hAnsi="宋体" w:hint="eastAsia"/>
          <w:szCs w:val="21"/>
        </w:rPr>
        <w:t>28</w:t>
      </w:r>
      <w:r w:rsidRPr="00FA1B9D">
        <w:rPr>
          <w:rFonts w:ascii="宋体" w:eastAsia="宋体" w:hAnsi="宋体"/>
          <w:szCs w:val="21"/>
        </w:rPr>
        <w:t>号文</w:t>
      </w:r>
      <w:r w:rsidR="00A14BE1" w:rsidRPr="00A14BE1">
        <w:rPr>
          <w:rFonts w:ascii="宋体" w:eastAsia="宋体" w:hAnsi="宋体" w:hint="eastAsia"/>
          <w:szCs w:val="21"/>
        </w:rPr>
        <w:t>《贵州大学关于进一步规范和加强研究生培养管理的通知》、</w:t>
      </w:r>
      <w:r w:rsidRPr="00FA1B9D">
        <w:rPr>
          <w:rFonts w:ascii="宋体" w:eastAsia="宋体" w:hAnsi="宋体"/>
          <w:szCs w:val="21"/>
        </w:rPr>
        <w:t>对</w:t>
      </w:r>
      <w:r w:rsidRPr="00FA1B9D">
        <w:rPr>
          <w:rFonts w:ascii="宋体" w:eastAsia="宋体" w:hAnsi="宋体" w:hint="eastAsia"/>
          <w:szCs w:val="21"/>
        </w:rPr>
        <w:t>研究生的考勤与纪律、学业成绩均做出明确要求，对违反考勤纪律的学生有明确的处理意见；为严肃考纪考风，学校制订了</w:t>
      </w:r>
      <w:r w:rsidR="00A14BE1" w:rsidRPr="00A14BE1">
        <w:rPr>
          <w:rFonts w:ascii="宋体" w:eastAsia="宋体" w:hAnsi="宋体" w:hint="eastAsia"/>
          <w:szCs w:val="21"/>
        </w:rPr>
        <w:t>《贵州大学研究生考试规定》</w:t>
      </w:r>
      <w:r w:rsidRPr="00FA1B9D">
        <w:rPr>
          <w:rFonts w:ascii="宋体" w:eastAsia="宋体" w:hAnsi="宋体"/>
          <w:szCs w:val="21"/>
        </w:rPr>
        <w:t>。学校重视教学纪律，近三年，学位点师生无人因违纪</w:t>
      </w:r>
      <w:r w:rsidRPr="00FA1B9D">
        <w:rPr>
          <w:rFonts w:ascii="宋体" w:eastAsia="宋体" w:hAnsi="宋体" w:hint="eastAsia"/>
          <w:szCs w:val="21"/>
        </w:rPr>
        <w:t>受处理。</w:t>
      </w:r>
      <w:r w:rsidRPr="00FA1B9D">
        <w:rPr>
          <w:rFonts w:ascii="宋体" w:eastAsia="宋体" w:hAnsi="宋体"/>
          <w:szCs w:val="21"/>
        </w:rPr>
        <w:t xml:space="preserve"> </w:t>
      </w:r>
    </w:p>
    <w:p w14:paraId="3550F973" w14:textId="77777777" w:rsidR="002C5B45" w:rsidRPr="00FA1B9D" w:rsidRDefault="002C5B45" w:rsidP="00A14BE1">
      <w:pPr>
        <w:ind w:firstLineChars="200" w:firstLine="420"/>
        <w:rPr>
          <w:rFonts w:ascii="宋体" w:eastAsia="宋体" w:hAnsi="宋体"/>
          <w:szCs w:val="21"/>
        </w:rPr>
      </w:pPr>
      <w:r w:rsidRPr="00FA1B9D">
        <w:rPr>
          <w:rFonts w:ascii="宋体" w:eastAsia="宋体" w:hAnsi="宋体" w:hint="eastAsia"/>
          <w:szCs w:val="21"/>
        </w:rPr>
        <w:t>（</w:t>
      </w:r>
      <w:r w:rsidRPr="00FA1B9D">
        <w:rPr>
          <w:rFonts w:ascii="宋体" w:eastAsia="宋体" w:hAnsi="宋体"/>
          <w:szCs w:val="21"/>
        </w:rPr>
        <w:t xml:space="preserve">2）学位论文工作管理有序 </w:t>
      </w:r>
    </w:p>
    <w:p w14:paraId="73892AAC" w14:textId="7A29D920" w:rsidR="002C5B45" w:rsidRPr="00FA1B9D" w:rsidRDefault="002C5B45" w:rsidP="00A5174B">
      <w:pPr>
        <w:ind w:firstLineChars="200" w:firstLine="420"/>
        <w:rPr>
          <w:rFonts w:ascii="宋体" w:eastAsia="宋体" w:hAnsi="宋体"/>
          <w:szCs w:val="21"/>
        </w:rPr>
      </w:pPr>
      <w:r w:rsidRPr="00FA1B9D">
        <w:rPr>
          <w:rFonts w:ascii="宋体" w:eastAsia="宋体" w:hAnsi="宋体" w:hint="eastAsia"/>
          <w:szCs w:val="21"/>
        </w:rPr>
        <w:t>根据贵州大学专业学位硕士研究生培养工作对学位论文的管理要求，学位</w:t>
      </w:r>
      <w:proofErr w:type="gramStart"/>
      <w:r w:rsidRPr="00FA1B9D">
        <w:rPr>
          <w:rFonts w:ascii="宋体" w:eastAsia="宋体" w:hAnsi="宋体" w:hint="eastAsia"/>
          <w:szCs w:val="21"/>
        </w:rPr>
        <w:t>点制定</w:t>
      </w:r>
      <w:proofErr w:type="gramEnd"/>
      <w:r w:rsidRPr="00FA1B9D">
        <w:rPr>
          <w:rFonts w:ascii="宋体" w:eastAsia="宋体" w:hAnsi="宋体" w:hint="eastAsia"/>
          <w:szCs w:val="21"/>
        </w:rPr>
        <w:t>详细工作要求，学位论文开题、指导、学术检测、</w:t>
      </w:r>
      <w:proofErr w:type="gramStart"/>
      <w:r w:rsidRPr="00FA1B9D">
        <w:rPr>
          <w:rFonts w:ascii="宋体" w:eastAsia="宋体" w:hAnsi="宋体" w:hint="eastAsia"/>
          <w:szCs w:val="21"/>
        </w:rPr>
        <w:t>盲审与</w:t>
      </w:r>
      <w:proofErr w:type="gramEnd"/>
      <w:r w:rsidRPr="00FA1B9D">
        <w:rPr>
          <w:rFonts w:ascii="宋体" w:eastAsia="宋体" w:hAnsi="宋体" w:hint="eastAsia"/>
          <w:szCs w:val="21"/>
        </w:rPr>
        <w:t>答辩等工作纳入学术委员会监督之下，由学位点所在</w:t>
      </w:r>
      <w:r w:rsidR="00A5174B">
        <w:rPr>
          <w:rFonts w:ascii="宋体" w:eastAsia="宋体" w:hAnsi="宋体" w:hint="eastAsia"/>
          <w:szCs w:val="21"/>
        </w:rPr>
        <w:t>文学</w:t>
      </w:r>
      <w:r w:rsidRPr="00FA1B9D">
        <w:rPr>
          <w:rFonts w:ascii="宋体" w:eastAsia="宋体" w:hAnsi="宋体" w:hint="eastAsia"/>
          <w:szCs w:val="21"/>
        </w:rPr>
        <w:t>与传媒学院院长、主管研究生教学工作的副院长进行事务管理，对教师与学生进行全过程的指导与评估。</w:t>
      </w:r>
      <w:r w:rsidRPr="00FA1B9D">
        <w:rPr>
          <w:rFonts w:ascii="宋体" w:eastAsia="宋体" w:hAnsi="宋体"/>
          <w:szCs w:val="21"/>
        </w:rPr>
        <w:t xml:space="preserve"> </w:t>
      </w:r>
    </w:p>
    <w:p w14:paraId="582EE482" w14:textId="684697E8" w:rsidR="002C5B45" w:rsidRPr="00FA1B9D" w:rsidRDefault="002C5B45" w:rsidP="002C5B45">
      <w:pPr>
        <w:rPr>
          <w:rFonts w:ascii="宋体" w:eastAsia="宋体" w:hAnsi="宋体"/>
          <w:szCs w:val="21"/>
        </w:rPr>
      </w:pPr>
      <w:r w:rsidRPr="00FA1B9D">
        <w:rPr>
          <w:rFonts w:ascii="宋体" w:eastAsia="宋体" w:hAnsi="宋体"/>
          <w:szCs w:val="21"/>
        </w:rPr>
        <w:t xml:space="preserve"> </w:t>
      </w:r>
      <w:r w:rsidR="00A5174B">
        <w:rPr>
          <w:rFonts w:ascii="宋体" w:eastAsia="宋体" w:hAnsi="宋体" w:hint="eastAsia"/>
          <w:szCs w:val="21"/>
        </w:rPr>
        <w:t xml:space="preserve"> </w:t>
      </w:r>
      <w:r w:rsidR="00A5174B">
        <w:rPr>
          <w:rFonts w:ascii="宋体" w:eastAsia="宋体" w:hAnsi="宋体"/>
          <w:szCs w:val="21"/>
        </w:rPr>
        <w:t xml:space="preserve">  </w:t>
      </w:r>
      <w:r w:rsidRPr="00FA1B9D">
        <w:rPr>
          <w:rFonts w:ascii="宋体" w:eastAsia="宋体" w:hAnsi="宋体"/>
          <w:szCs w:val="21"/>
        </w:rPr>
        <w:t>20</w:t>
      </w:r>
      <w:r w:rsidR="00A5174B">
        <w:rPr>
          <w:rFonts w:ascii="宋体" w:eastAsia="宋体" w:hAnsi="宋体" w:hint="eastAsia"/>
          <w:szCs w:val="21"/>
        </w:rPr>
        <w:t>22</w:t>
      </w:r>
      <w:r w:rsidRPr="00FA1B9D">
        <w:rPr>
          <w:rFonts w:ascii="宋体" w:eastAsia="宋体" w:hAnsi="宋体"/>
          <w:szCs w:val="21"/>
        </w:rPr>
        <w:t>届毕业生学位论文均达到授予学位标准，学位授予过程严格执行国家</w:t>
      </w:r>
      <w:r w:rsidRPr="00FA1B9D">
        <w:rPr>
          <w:rFonts w:ascii="宋体" w:eastAsia="宋体" w:hAnsi="宋体" w:hint="eastAsia"/>
          <w:szCs w:val="21"/>
        </w:rPr>
        <w:t>教育主管部门规定，没有违规行为。</w:t>
      </w:r>
      <w:r w:rsidRPr="00FA1B9D">
        <w:rPr>
          <w:rFonts w:ascii="宋体" w:eastAsia="宋体" w:hAnsi="宋体"/>
          <w:szCs w:val="21"/>
        </w:rPr>
        <w:t xml:space="preserve"> </w:t>
      </w:r>
    </w:p>
    <w:p w14:paraId="1A014444" w14:textId="77777777" w:rsidR="002C5B45" w:rsidRPr="00FA1B9D" w:rsidRDefault="002C5B45" w:rsidP="00A5174B">
      <w:pPr>
        <w:ind w:firstLineChars="200" w:firstLine="420"/>
        <w:rPr>
          <w:rFonts w:ascii="宋体" w:eastAsia="宋体" w:hAnsi="宋体"/>
          <w:szCs w:val="21"/>
        </w:rPr>
      </w:pPr>
      <w:r w:rsidRPr="00FA1B9D">
        <w:rPr>
          <w:rFonts w:ascii="宋体" w:eastAsia="宋体" w:hAnsi="宋体"/>
          <w:szCs w:val="21"/>
        </w:rPr>
        <w:t xml:space="preserve">4、培养经费管理 </w:t>
      </w:r>
    </w:p>
    <w:p w14:paraId="7DD5BD03" w14:textId="62A89A25" w:rsidR="002C5B45" w:rsidRPr="00FA1B9D" w:rsidRDefault="002C5B45" w:rsidP="00A5174B">
      <w:pPr>
        <w:ind w:firstLineChars="200" w:firstLine="420"/>
        <w:rPr>
          <w:rFonts w:ascii="宋体" w:eastAsia="宋体" w:hAnsi="宋体"/>
          <w:szCs w:val="21"/>
        </w:rPr>
      </w:pPr>
      <w:r w:rsidRPr="00FA1B9D">
        <w:rPr>
          <w:rFonts w:ascii="宋体" w:eastAsia="宋体" w:hAnsi="宋体"/>
          <w:szCs w:val="21"/>
        </w:rPr>
        <w:t>20</w:t>
      </w:r>
      <w:r w:rsidR="00A14BE1">
        <w:rPr>
          <w:rFonts w:ascii="宋体" w:eastAsia="宋体" w:hAnsi="宋体" w:hint="eastAsia"/>
          <w:szCs w:val="21"/>
        </w:rPr>
        <w:t>22</w:t>
      </w:r>
      <w:r w:rsidRPr="00FA1B9D">
        <w:rPr>
          <w:rFonts w:ascii="宋体" w:eastAsia="宋体" w:hAnsi="宋体"/>
          <w:szCs w:val="21"/>
        </w:rPr>
        <w:t xml:space="preserve">年间，学位点研究生专项教学经费基本支出共约 </w:t>
      </w:r>
      <w:r w:rsidR="001D7AF9">
        <w:rPr>
          <w:rFonts w:ascii="宋体" w:eastAsia="宋体" w:hAnsi="宋体"/>
          <w:szCs w:val="21"/>
        </w:rPr>
        <w:t>2</w:t>
      </w:r>
      <w:r w:rsidR="00A14BE1">
        <w:rPr>
          <w:rFonts w:ascii="宋体" w:eastAsia="宋体" w:hAnsi="宋体" w:hint="eastAsia"/>
          <w:szCs w:val="21"/>
        </w:rPr>
        <w:t>0</w:t>
      </w:r>
      <w:r w:rsidRPr="00FA1B9D">
        <w:rPr>
          <w:rFonts w:ascii="宋体" w:eastAsia="宋体" w:hAnsi="宋体"/>
          <w:szCs w:val="21"/>
        </w:rPr>
        <w:t>万元，</w:t>
      </w:r>
      <w:r w:rsidRPr="00FA1B9D">
        <w:rPr>
          <w:rFonts w:ascii="宋体" w:eastAsia="宋体" w:hAnsi="宋体" w:hint="eastAsia"/>
          <w:szCs w:val="21"/>
        </w:rPr>
        <w:t>其中包括：师资建设经费（</w:t>
      </w:r>
      <w:proofErr w:type="gramStart"/>
      <w:r w:rsidRPr="00FA1B9D">
        <w:rPr>
          <w:rFonts w:ascii="宋体" w:eastAsia="宋体" w:hAnsi="宋体" w:hint="eastAsia"/>
          <w:szCs w:val="21"/>
        </w:rPr>
        <w:t>含科研</w:t>
      </w:r>
      <w:proofErr w:type="gramEnd"/>
      <w:r w:rsidRPr="00FA1B9D">
        <w:rPr>
          <w:rFonts w:ascii="宋体" w:eastAsia="宋体" w:hAnsi="宋体" w:hint="eastAsia"/>
          <w:szCs w:val="21"/>
        </w:rPr>
        <w:t>支持费、师资培训交流费等）、教学及课程建设运行经费（含课程资源建设费、授课费等）</w:t>
      </w:r>
      <w:r w:rsidRPr="00FA1B9D">
        <w:rPr>
          <w:rFonts w:ascii="宋体" w:eastAsia="宋体" w:hAnsi="宋体"/>
          <w:szCs w:val="21"/>
        </w:rPr>
        <w:t>、人才培养经费（含导师费、班主</w:t>
      </w:r>
      <w:r w:rsidRPr="00FA1B9D">
        <w:rPr>
          <w:rFonts w:ascii="宋体" w:eastAsia="宋体" w:hAnsi="宋体" w:hint="eastAsia"/>
          <w:szCs w:val="21"/>
        </w:rPr>
        <w:t>任费、学位论文相关费用、奖助费用等）</w:t>
      </w:r>
      <w:r w:rsidRPr="00FA1B9D">
        <w:rPr>
          <w:rFonts w:ascii="宋体" w:eastAsia="宋体" w:hAnsi="宋体"/>
          <w:szCs w:val="21"/>
        </w:rPr>
        <w:t>。办公业务费，包括</w:t>
      </w:r>
      <w:r w:rsidRPr="00FA1B9D">
        <w:rPr>
          <w:rFonts w:ascii="宋体" w:eastAsia="宋体" w:hAnsi="宋体" w:hint="eastAsia"/>
          <w:szCs w:val="21"/>
        </w:rPr>
        <w:t>学生日常文体活动费、办公耗材费、电话费等。</w:t>
      </w:r>
      <w:r w:rsidRPr="00FA1B9D">
        <w:rPr>
          <w:rFonts w:ascii="宋体" w:eastAsia="宋体" w:hAnsi="宋体"/>
          <w:szCs w:val="21"/>
        </w:rPr>
        <w:t>经费支出符合学校财务管理制度，</w:t>
      </w:r>
      <w:r w:rsidRPr="00FA1B9D">
        <w:rPr>
          <w:rFonts w:ascii="宋体" w:eastAsia="宋体" w:hAnsi="宋体" w:hint="eastAsia"/>
          <w:szCs w:val="21"/>
        </w:rPr>
        <w:t>无任何违反财务制度的行为。</w:t>
      </w:r>
      <w:r w:rsidRPr="00FA1B9D">
        <w:rPr>
          <w:rFonts w:ascii="宋体" w:eastAsia="宋体" w:hAnsi="宋体"/>
          <w:szCs w:val="21"/>
        </w:rPr>
        <w:t xml:space="preserve"> </w:t>
      </w:r>
    </w:p>
    <w:p w14:paraId="4EB4A579" w14:textId="77777777" w:rsidR="002C5B45" w:rsidRPr="00FA1B9D" w:rsidRDefault="002C5B45" w:rsidP="00F75520">
      <w:pPr>
        <w:pStyle w:val="2"/>
      </w:pPr>
      <w:bookmarkStart w:id="17" w:name="_Toc119402817"/>
      <w:r w:rsidRPr="00FA1B9D">
        <w:rPr>
          <w:rFonts w:hint="eastAsia"/>
        </w:rPr>
        <w:t>（二）培养基地建设情况</w:t>
      </w:r>
      <w:bookmarkEnd w:id="17"/>
      <w:r w:rsidRPr="00FA1B9D">
        <w:t xml:space="preserve"> </w:t>
      </w:r>
    </w:p>
    <w:p w14:paraId="033CFBDC" w14:textId="77777777" w:rsidR="002C5B45" w:rsidRPr="00FA1B9D" w:rsidRDefault="002C5B45" w:rsidP="00A5174B">
      <w:pPr>
        <w:ind w:firstLineChars="200" w:firstLine="420"/>
        <w:rPr>
          <w:rFonts w:ascii="宋体" w:eastAsia="宋体" w:hAnsi="宋体"/>
          <w:szCs w:val="21"/>
        </w:rPr>
      </w:pPr>
      <w:r w:rsidRPr="00FA1B9D">
        <w:rPr>
          <w:rFonts w:ascii="宋体" w:eastAsia="宋体" w:hAnsi="宋体"/>
          <w:szCs w:val="21"/>
        </w:rPr>
        <w:t xml:space="preserve">1、合作机制 </w:t>
      </w:r>
    </w:p>
    <w:p w14:paraId="5F339A0A" w14:textId="39791B68" w:rsidR="002C5B45" w:rsidRPr="00FA1B9D" w:rsidRDefault="002C5B45" w:rsidP="00A5174B">
      <w:pPr>
        <w:ind w:firstLineChars="200" w:firstLine="420"/>
        <w:rPr>
          <w:rFonts w:ascii="宋体" w:eastAsia="宋体" w:hAnsi="宋体"/>
          <w:szCs w:val="21"/>
        </w:rPr>
      </w:pPr>
      <w:r w:rsidRPr="00FA1B9D">
        <w:rPr>
          <w:rFonts w:ascii="宋体" w:eastAsia="宋体" w:hAnsi="宋体" w:hint="eastAsia"/>
          <w:szCs w:val="21"/>
        </w:rPr>
        <w:t>新闻与传播</w:t>
      </w:r>
      <w:r w:rsidR="009A5557">
        <w:rPr>
          <w:rFonts w:ascii="宋体" w:eastAsia="宋体" w:hAnsi="宋体" w:hint="eastAsia"/>
          <w:szCs w:val="21"/>
        </w:rPr>
        <w:t>专业硕士学位点</w:t>
      </w:r>
      <w:r w:rsidRPr="00FA1B9D">
        <w:rPr>
          <w:rFonts w:ascii="宋体" w:eastAsia="宋体" w:hAnsi="宋体" w:hint="eastAsia"/>
          <w:szCs w:val="21"/>
        </w:rPr>
        <w:t>注重培养基地的建设。学位</w:t>
      </w:r>
      <w:proofErr w:type="gramStart"/>
      <w:r w:rsidRPr="00FA1B9D">
        <w:rPr>
          <w:rFonts w:ascii="宋体" w:eastAsia="宋体" w:hAnsi="宋体" w:hint="eastAsia"/>
          <w:szCs w:val="21"/>
        </w:rPr>
        <w:t>点充分</w:t>
      </w:r>
      <w:proofErr w:type="gramEnd"/>
      <w:r w:rsidRPr="00FA1B9D">
        <w:rPr>
          <w:rFonts w:ascii="宋体" w:eastAsia="宋体" w:hAnsi="宋体" w:hint="eastAsia"/>
          <w:szCs w:val="21"/>
        </w:rPr>
        <w:t>利用传统新闻专业实践基地资源，在总结基地建设的基础上，按照</w:t>
      </w:r>
      <w:proofErr w:type="gramStart"/>
      <w:r w:rsidRPr="00FA1B9D">
        <w:rPr>
          <w:rFonts w:ascii="宋体" w:eastAsia="宋体" w:hAnsi="宋体" w:hint="eastAsia"/>
          <w:szCs w:val="21"/>
        </w:rPr>
        <w:t>教指委精神</w:t>
      </w:r>
      <w:proofErr w:type="gramEnd"/>
      <w:r w:rsidRPr="00FA1B9D">
        <w:rPr>
          <w:rFonts w:ascii="宋体" w:eastAsia="宋体" w:hAnsi="宋体" w:hint="eastAsia"/>
          <w:szCs w:val="21"/>
        </w:rPr>
        <w:t>指导，</w:t>
      </w:r>
      <w:r w:rsidRPr="00FA1B9D">
        <w:rPr>
          <w:rFonts w:ascii="宋体" w:eastAsia="宋体" w:hAnsi="宋体"/>
          <w:szCs w:val="21"/>
        </w:rPr>
        <w:t>2017年与人民日报贵州</w:t>
      </w:r>
      <w:r w:rsidR="00A5174B">
        <w:rPr>
          <w:rFonts w:ascii="宋体" w:eastAsia="宋体" w:hAnsi="宋体" w:hint="eastAsia"/>
          <w:szCs w:val="21"/>
        </w:rPr>
        <w:t>分社</w:t>
      </w:r>
      <w:r w:rsidRPr="00FA1B9D">
        <w:rPr>
          <w:rFonts w:ascii="宋体" w:eastAsia="宋体" w:hAnsi="宋体"/>
          <w:szCs w:val="21"/>
        </w:rPr>
        <w:t>、中国</w:t>
      </w:r>
      <w:r w:rsidR="00A5174B">
        <w:rPr>
          <w:rFonts w:ascii="宋体" w:eastAsia="宋体" w:hAnsi="宋体" w:hint="eastAsia"/>
          <w:szCs w:val="21"/>
        </w:rPr>
        <w:t>新闻社</w:t>
      </w:r>
      <w:r w:rsidRPr="00FA1B9D">
        <w:rPr>
          <w:rFonts w:ascii="宋体" w:eastAsia="宋体" w:hAnsi="宋体"/>
          <w:szCs w:val="21"/>
        </w:rPr>
        <w:t>贵州</w:t>
      </w:r>
      <w:r w:rsidR="00A5174B">
        <w:rPr>
          <w:rFonts w:ascii="宋体" w:eastAsia="宋体" w:hAnsi="宋体" w:hint="eastAsia"/>
          <w:szCs w:val="21"/>
        </w:rPr>
        <w:t>分社</w:t>
      </w:r>
      <w:r w:rsidRPr="00FA1B9D">
        <w:rPr>
          <w:rFonts w:ascii="宋体" w:eastAsia="宋体" w:hAnsi="宋体"/>
          <w:szCs w:val="21"/>
        </w:rPr>
        <w:t>、</w:t>
      </w:r>
      <w:r w:rsidR="009A5557" w:rsidRPr="009A5557">
        <w:rPr>
          <w:rFonts w:ascii="宋体" w:eastAsia="宋体" w:hAnsi="宋体" w:hint="eastAsia"/>
          <w:szCs w:val="21"/>
        </w:rPr>
        <w:t>贵州日报当代</w:t>
      </w:r>
      <w:proofErr w:type="gramStart"/>
      <w:r w:rsidR="009A5557" w:rsidRPr="009A5557">
        <w:rPr>
          <w:rFonts w:ascii="宋体" w:eastAsia="宋体" w:hAnsi="宋体" w:hint="eastAsia"/>
          <w:szCs w:val="21"/>
        </w:rPr>
        <w:t>融媒体</w:t>
      </w:r>
      <w:proofErr w:type="gramEnd"/>
      <w:r w:rsidR="009A5557" w:rsidRPr="009A5557">
        <w:rPr>
          <w:rFonts w:ascii="宋体" w:eastAsia="宋体" w:hAnsi="宋体" w:hint="eastAsia"/>
          <w:szCs w:val="21"/>
        </w:rPr>
        <w:t>集团</w:t>
      </w:r>
      <w:r w:rsidRPr="00FA1B9D">
        <w:rPr>
          <w:rFonts w:ascii="宋体" w:eastAsia="宋体" w:hAnsi="宋体" w:hint="eastAsia"/>
          <w:szCs w:val="21"/>
        </w:rPr>
        <w:t>签订合作协议</w:t>
      </w:r>
      <w:r w:rsidR="009A5557">
        <w:rPr>
          <w:rFonts w:ascii="宋体" w:eastAsia="宋体" w:hAnsi="宋体" w:hint="eastAsia"/>
          <w:szCs w:val="21"/>
        </w:rPr>
        <w:t>，</w:t>
      </w:r>
      <w:r w:rsidRPr="00FA1B9D">
        <w:rPr>
          <w:rFonts w:ascii="宋体" w:eastAsia="宋体" w:hAnsi="宋体" w:hint="eastAsia"/>
          <w:szCs w:val="21"/>
        </w:rPr>
        <w:t>形成了研究生业务指导、科研合作机制。</w:t>
      </w:r>
      <w:r w:rsidRPr="00FA1B9D">
        <w:rPr>
          <w:rFonts w:ascii="宋体" w:eastAsia="宋体" w:hAnsi="宋体"/>
          <w:szCs w:val="21"/>
        </w:rPr>
        <w:t xml:space="preserve"> </w:t>
      </w:r>
    </w:p>
    <w:p w14:paraId="59A95A3B" w14:textId="77777777" w:rsidR="002C5B45" w:rsidRPr="00FA1B9D" w:rsidRDefault="002C5B45" w:rsidP="00A5174B">
      <w:pPr>
        <w:ind w:firstLineChars="200" w:firstLine="420"/>
        <w:rPr>
          <w:rFonts w:ascii="宋体" w:eastAsia="宋体" w:hAnsi="宋体"/>
          <w:szCs w:val="21"/>
        </w:rPr>
      </w:pPr>
      <w:r w:rsidRPr="00FA1B9D">
        <w:rPr>
          <w:rFonts w:ascii="宋体" w:eastAsia="宋体" w:hAnsi="宋体"/>
          <w:szCs w:val="21"/>
        </w:rPr>
        <w:t xml:space="preserve">2、基地规模与影响力 </w:t>
      </w:r>
    </w:p>
    <w:p w14:paraId="0E4E572E" w14:textId="0DE2BDC2" w:rsidR="002C5B45" w:rsidRPr="00FA1B9D" w:rsidRDefault="002C5B45" w:rsidP="00A5174B">
      <w:pPr>
        <w:ind w:firstLineChars="200" w:firstLine="420"/>
        <w:rPr>
          <w:rFonts w:ascii="宋体" w:eastAsia="宋体" w:hAnsi="宋体"/>
          <w:szCs w:val="21"/>
        </w:rPr>
      </w:pPr>
      <w:r w:rsidRPr="00FA1B9D">
        <w:rPr>
          <w:rFonts w:ascii="宋体" w:eastAsia="宋体" w:hAnsi="宋体" w:hint="eastAsia"/>
          <w:szCs w:val="21"/>
        </w:rPr>
        <w:t>新闻与传播学位点院级管理部门是</w:t>
      </w:r>
      <w:r w:rsidR="00A5174B">
        <w:rPr>
          <w:rFonts w:ascii="宋体" w:eastAsia="宋体" w:hAnsi="宋体" w:hint="eastAsia"/>
          <w:szCs w:val="21"/>
        </w:rPr>
        <w:t>文学</w:t>
      </w:r>
      <w:r w:rsidRPr="00FA1B9D">
        <w:rPr>
          <w:rFonts w:ascii="宋体" w:eastAsia="宋体" w:hAnsi="宋体" w:hint="eastAsia"/>
          <w:szCs w:val="21"/>
        </w:rPr>
        <w:t>与传媒学院。学院已有贵州日报、</w:t>
      </w:r>
      <w:r w:rsidR="00A5174B">
        <w:rPr>
          <w:rFonts w:ascii="宋体" w:eastAsia="宋体" w:hAnsi="宋体" w:hint="eastAsia"/>
          <w:szCs w:val="21"/>
        </w:rPr>
        <w:t>贵州广播</w:t>
      </w:r>
      <w:r w:rsidRPr="00FA1B9D">
        <w:rPr>
          <w:rFonts w:ascii="宋体" w:eastAsia="宋体" w:hAnsi="宋体" w:hint="eastAsia"/>
          <w:szCs w:val="21"/>
        </w:rPr>
        <w:t>电视台、贵州人民广播电台主流媒体作为实践基地。新闻与传播硕士专业学位点建设期间，重点建设了中央级新闻媒体作为培养基地，学位点培养基地的媒体有较强的社会影响力。</w:t>
      </w:r>
      <w:r w:rsidRPr="00FA1B9D">
        <w:rPr>
          <w:rFonts w:ascii="宋体" w:eastAsia="宋体" w:hAnsi="宋体"/>
          <w:szCs w:val="21"/>
        </w:rPr>
        <w:t xml:space="preserve"> </w:t>
      </w:r>
    </w:p>
    <w:p w14:paraId="6E732C97" w14:textId="77777777" w:rsidR="002C5B45" w:rsidRPr="00FA1B9D" w:rsidRDefault="002C5B45" w:rsidP="00A5174B">
      <w:pPr>
        <w:ind w:firstLineChars="200" w:firstLine="420"/>
        <w:rPr>
          <w:rFonts w:ascii="宋体" w:eastAsia="宋体" w:hAnsi="宋体"/>
          <w:szCs w:val="21"/>
        </w:rPr>
      </w:pPr>
      <w:r w:rsidRPr="00FA1B9D">
        <w:rPr>
          <w:rFonts w:ascii="宋体" w:eastAsia="宋体" w:hAnsi="宋体"/>
          <w:szCs w:val="21"/>
        </w:rPr>
        <w:t xml:space="preserve">3、资源投入 </w:t>
      </w:r>
    </w:p>
    <w:p w14:paraId="53ADC755" w14:textId="32A88399" w:rsidR="002C5B45" w:rsidRPr="00FA1B9D" w:rsidRDefault="00A5174B" w:rsidP="00A5174B">
      <w:pPr>
        <w:ind w:firstLineChars="200" w:firstLine="420"/>
        <w:rPr>
          <w:rFonts w:ascii="宋体" w:eastAsia="宋体" w:hAnsi="宋体"/>
          <w:szCs w:val="21"/>
        </w:rPr>
      </w:pPr>
      <w:r w:rsidRPr="00FA1B9D">
        <w:rPr>
          <w:rFonts w:ascii="宋体" w:eastAsia="宋体" w:hAnsi="宋体" w:hint="eastAsia"/>
          <w:szCs w:val="21"/>
        </w:rPr>
        <w:t>新闻与传播</w:t>
      </w:r>
      <w:r>
        <w:rPr>
          <w:rFonts w:ascii="宋体" w:eastAsia="宋体" w:hAnsi="宋体" w:hint="eastAsia"/>
          <w:szCs w:val="21"/>
        </w:rPr>
        <w:t>学位点</w:t>
      </w:r>
      <w:r w:rsidR="002C5B45" w:rsidRPr="00FA1B9D">
        <w:rPr>
          <w:rFonts w:ascii="宋体" w:eastAsia="宋体" w:hAnsi="宋体" w:hint="eastAsia"/>
          <w:szCs w:val="21"/>
        </w:rPr>
        <w:t>联合培养基地均为事业单位，有着稳定的人、财、物等资源投入制度，能够满足研究生培养需求。</w:t>
      </w:r>
      <w:r>
        <w:rPr>
          <w:rFonts w:ascii="宋体" w:eastAsia="宋体" w:hAnsi="宋体" w:hint="eastAsia"/>
          <w:szCs w:val="21"/>
        </w:rPr>
        <w:t>此外，</w:t>
      </w:r>
      <w:r w:rsidR="002C5B45" w:rsidRPr="00FA1B9D">
        <w:rPr>
          <w:rFonts w:ascii="宋体" w:eastAsia="宋体" w:hAnsi="宋体"/>
          <w:szCs w:val="21"/>
        </w:rPr>
        <w:t xml:space="preserve"> </w:t>
      </w:r>
      <w:r w:rsidRPr="00A5174B">
        <w:rPr>
          <w:rFonts w:ascii="宋体" w:eastAsia="宋体" w:hAnsi="宋体" w:hint="eastAsia"/>
          <w:szCs w:val="21"/>
        </w:rPr>
        <w:t>中共贵州省委宣传部、贵州大学“部校共建”传媒学院</w:t>
      </w:r>
      <w:r>
        <w:rPr>
          <w:rFonts w:ascii="宋体" w:eastAsia="宋体" w:hAnsi="宋体" w:hint="eastAsia"/>
          <w:szCs w:val="21"/>
        </w:rPr>
        <w:t>，部校共建也为研究生培养带来了稳定的资金投入。</w:t>
      </w:r>
    </w:p>
    <w:p w14:paraId="4CC4E96F" w14:textId="77777777" w:rsidR="002C5B45" w:rsidRPr="00FA1B9D" w:rsidRDefault="002C5B45" w:rsidP="00F75520">
      <w:pPr>
        <w:pStyle w:val="2"/>
      </w:pPr>
      <w:bookmarkStart w:id="18" w:name="_Toc119402818"/>
      <w:r w:rsidRPr="00FA1B9D">
        <w:rPr>
          <w:rFonts w:hint="eastAsia"/>
        </w:rPr>
        <w:t>（三）实训设施</w:t>
      </w:r>
      <w:bookmarkEnd w:id="18"/>
      <w:r w:rsidRPr="00FA1B9D">
        <w:t xml:space="preserve"> </w:t>
      </w:r>
    </w:p>
    <w:p w14:paraId="393C3432" w14:textId="394DA0B0" w:rsidR="002C5B45" w:rsidRDefault="002C5B45" w:rsidP="00A5174B">
      <w:pPr>
        <w:ind w:firstLineChars="200" w:firstLine="420"/>
        <w:rPr>
          <w:rFonts w:ascii="宋体" w:eastAsia="宋体" w:hAnsi="宋体"/>
          <w:szCs w:val="21"/>
        </w:rPr>
      </w:pPr>
      <w:r w:rsidRPr="00FA1B9D">
        <w:rPr>
          <w:rFonts w:ascii="宋体" w:eastAsia="宋体" w:hAnsi="宋体"/>
          <w:szCs w:val="21"/>
        </w:rPr>
        <w:t xml:space="preserve">1、实训设备 </w:t>
      </w:r>
    </w:p>
    <w:p w14:paraId="721A562D" w14:textId="12EF20BB" w:rsidR="00DD21CB" w:rsidRPr="00DD21CB" w:rsidRDefault="00DD21CB" w:rsidP="00DD21CB">
      <w:pPr>
        <w:ind w:firstLineChars="200" w:firstLine="420"/>
        <w:rPr>
          <w:rFonts w:ascii="宋体" w:eastAsia="宋体" w:hAnsi="宋体"/>
          <w:szCs w:val="21"/>
        </w:rPr>
      </w:pPr>
      <w:r w:rsidRPr="00FA1B9D">
        <w:rPr>
          <w:rFonts w:ascii="宋体" w:eastAsia="宋体" w:hAnsi="宋体"/>
          <w:szCs w:val="21"/>
        </w:rPr>
        <w:t>新闻传播实验中心设施先进数量充足。实验中心有综合</w:t>
      </w:r>
      <w:r w:rsidRPr="00FA1B9D">
        <w:rPr>
          <w:rFonts w:ascii="宋体" w:eastAsia="宋体" w:hAnsi="宋体" w:hint="eastAsia"/>
          <w:szCs w:val="21"/>
        </w:rPr>
        <w:t>实验室</w:t>
      </w:r>
      <w:r w:rsidRPr="00FA1B9D">
        <w:rPr>
          <w:rFonts w:ascii="宋体" w:eastAsia="宋体" w:hAnsi="宋体"/>
          <w:szCs w:val="21"/>
        </w:rPr>
        <w:t>4间，每间可容纳 50人。实验室内配备有先进的 LS-T65触控一体机、电</w:t>
      </w:r>
      <w:r w:rsidRPr="00FA1B9D">
        <w:rPr>
          <w:rFonts w:ascii="宋体" w:eastAsia="宋体" w:hAnsi="宋体" w:hint="eastAsia"/>
          <w:szCs w:val="21"/>
        </w:rPr>
        <w:t>脑、</w:t>
      </w:r>
      <w:r w:rsidRPr="00FA1B9D">
        <w:rPr>
          <w:rFonts w:ascii="宋体" w:eastAsia="宋体" w:hAnsi="宋体"/>
          <w:szCs w:val="21"/>
        </w:rPr>
        <w:t>NEC投影、等多媒体教学设备。演播实</w:t>
      </w:r>
      <w:r w:rsidRPr="00FA1B9D">
        <w:rPr>
          <w:rFonts w:ascii="宋体" w:eastAsia="宋体" w:hAnsi="宋体"/>
          <w:szCs w:val="21"/>
        </w:rPr>
        <w:lastRenderedPageBreak/>
        <w:t>验室、视觉传播实验室、新媒体实验</w:t>
      </w:r>
      <w:r w:rsidRPr="00FA1B9D">
        <w:rPr>
          <w:rFonts w:ascii="宋体" w:eastAsia="宋体" w:hAnsi="宋体" w:hint="eastAsia"/>
          <w:szCs w:val="21"/>
        </w:rPr>
        <w:t>室和平面设计实验室。</w:t>
      </w:r>
      <w:r w:rsidRPr="00FA1B9D">
        <w:rPr>
          <w:rFonts w:ascii="宋体" w:eastAsia="宋体" w:hAnsi="宋体"/>
          <w:szCs w:val="21"/>
        </w:rPr>
        <w:t xml:space="preserve"> </w:t>
      </w:r>
    </w:p>
    <w:p w14:paraId="5AB259D5" w14:textId="77777777" w:rsidR="002C5B45" w:rsidRPr="00FA1B9D" w:rsidRDefault="002C5B45" w:rsidP="00A5174B">
      <w:pPr>
        <w:ind w:firstLineChars="200" w:firstLine="420"/>
        <w:rPr>
          <w:rFonts w:ascii="宋体" w:eastAsia="宋体" w:hAnsi="宋体"/>
          <w:szCs w:val="21"/>
        </w:rPr>
      </w:pPr>
      <w:r w:rsidRPr="00FA1B9D">
        <w:rPr>
          <w:rFonts w:ascii="宋体" w:eastAsia="宋体" w:hAnsi="宋体"/>
          <w:szCs w:val="21"/>
        </w:rPr>
        <w:t xml:space="preserve">2、实训场地 </w:t>
      </w:r>
    </w:p>
    <w:p w14:paraId="71E70E1F" w14:textId="605F0B9E" w:rsidR="002C5B45" w:rsidRPr="00FA1B9D" w:rsidRDefault="00DD21CB" w:rsidP="00DD21CB">
      <w:pPr>
        <w:ind w:firstLineChars="200" w:firstLine="420"/>
        <w:rPr>
          <w:rFonts w:ascii="宋体" w:eastAsia="宋体" w:hAnsi="宋体"/>
          <w:szCs w:val="21"/>
        </w:rPr>
      </w:pPr>
      <w:r w:rsidRPr="00DD21CB">
        <w:rPr>
          <w:rFonts w:ascii="宋体" w:eastAsia="宋体" w:hAnsi="宋体" w:hint="eastAsia"/>
          <w:szCs w:val="21"/>
        </w:rPr>
        <w:t>学校投入</w:t>
      </w:r>
      <w:r w:rsidRPr="00DD21CB">
        <w:rPr>
          <w:rFonts w:ascii="宋体" w:eastAsia="宋体" w:hAnsi="宋体"/>
          <w:szCs w:val="21"/>
        </w:rPr>
        <w:t>270余万元，新建新媒体综合实验室、虚拟演播实验室，购置摄像机、单反相机等一批实验设备。新配备实验室专职人员2人，实验室总面积达到480平米，设备总值近千万元。为下一步建设新闻专业实验教学示范中心奠定基础。</w:t>
      </w:r>
      <w:r>
        <w:rPr>
          <w:rFonts w:ascii="宋体" w:eastAsia="宋体" w:hAnsi="宋体" w:hint="eastAsia"/>
          <w:szCs w:val="21"/>
        </w:rPr>
        <w:t>另</w:t>
      </w:r>
      <w:r w:rsidRPr="00DD21CB">
        <w:rPr>
          <w:rFonts w:ascii="宋体" w:eastAsia="宋体" w:hAnsi="宋体" w:hint="eastAsia"/>
          <w:szCs w:val="21"/>
        </w:rPr>
        <w:t>人民日报贵州分社、中国新闻社贵州分社、贵州广播电视台、贵州日报社等</w:t>
      </w:r>
      <w:r w:rsidR="002C5B45" w:rsidRPr="00FA1B9D">
        <w:rPr>
          <w:rFonts w:ascii="宋体" w:eastAsia="宋体" w:hAnsi="宋体" w:hint="eastAsia"/>
          <w:szCs w:val="21"/>
        </w:rPr>
        <w:t>均有独立实训场地。</w:t>
      </w:r>
      <w:r w:rsidR="002C5B45" w:rsidRPr="00FA1B9D">
        <w:rPr>
          <w:rFonts w:ascii="宋体" w:eastAsia="宋体" w:hAnsi="宋体"/>
          <w:szCs w:val="21"/>
        </w:rPr>
        <w:t xml:space="preserve"> </w:t>
      </w:r>
    </w:p>
    <w:p w14:paraId="4815A49C" w14:textId="3CE69CBA" w:rsidR="002C5B45" w:rsidRPr="00FA1B9D" w:rsidRDefault="002C5B45" w:rsidP="00F75520">
      <w:pPr>
        <w:pStyle w:val="2"/>
      </w:pPr>
      <w:bookmarkStart w:id="19" w:name="_Toc119402819"/>
      <w:r w:rsidRPr="00FA1B9D">
        <w:rPr>
          <w:rFonts w:hint="eastAsia"/>
        </w:rPr>
        <w:t>（</w:t>
      </w:r>
      <w:r w:rsidR="009B2227">
        <w:rPr>
          <w:rFonts w:hint="eastAsia"/>
        </w:rPr>
        <w:t>四</w:t>
      </w:r>
      <w:r w:rsidRPr="00FA1B9D">
        <w:rPr>
          <w:rFonts w:hint="eastAsia"/>
        </w:rPr>
        <w:t>）实</w:t>
      </w:r>
      <w:proofErr w:type="gramStart"/>
      <w:r w:rsidRPr="00FA1B9D">
        <w:rPr>
          <w:rFonts w:hint="eastAsia"/>
        </w:rPr>
        <w:t>训岗位</w:t>
      </w:r>
      <w:proofErr w:type="gramEnd"/>
      <w:r w:rsidRPr="00FA1B9D">
        <w:rPr>
          <w:rFonts w:hint="eastAsia"/>
        </w:rPr>
        <w:t>情况</w:t>
      </w:r>
      <w:bookmarkEnd w:id="19"/>
      <w:r w:rsidRPr="00FA1B9D">
        <w:t xml:space="preserve"> </w:t>
      </w:r>
    </w:p>
    <w:p w14:paraId="0158DD80" w14:textId="77777777" w:rsidR="002C5B45" w:rsidRPr="00FA1B9D" w:rsidRDefault="002C5B45" w:rsidP="00A5174B">
      <w:pPr>
        <w:ind w:firstLineChars="200" w:firstLine="420"/>
        <w:rPr>
          <w:rFonts w:ascii="宋体" w:eastAsia="宋体" w:hAnsi="宋体"/>
          <w:szCs w:val="21"/>
        </w:rPr>
      </w:pPr>
      <w:r w:rsidRPr="00FA1B9D">
        <w:rPr>
          <w:rFonts w:ascii="宋体" w:eastAsia="宋体" w:hAnsi="宋体"/>
          <w:szCs w:val="21"/>
        </w:rPr>
        <w:t xml:space="preserve">1、实训岗位 </w:t>
      </w:r>
    </w:p>
    <w:p w14:paraId="7E2BAAA8" w14:textId="6AB8EF5D" w:rsidR="002C5B45" w:rsidRPr="00FA1B9D" w:rsidRDefault="002C5B45" w:rsidP="00B634E7">
      <w:pPr>
        <w:ind w:firstLineChars="200" w:firstLine="420"/>
        <w:rPr>
          <w:rFonts w:ascii="宋体" w:eastAsia="宋体" w:hAnsi="宋体"/>
          <w:szCs w:val="21"/>
        </w:rPr>
      </w:pPr>
      <w:r w:rsidRPr="00FA1B9D">
        <w:rPr>
          <w:rFonts w:ascii="宋体" w:eastAsia="宋体" w:hAnsi="宋体" w:hint="eastAsia"/>
          <w:szCs w:val="21"/>
        </w:rPr>
        <w:t>人民日报贵州</w:t>
      </w:r>
      <w:r w:rsidR="00DD21CB">
        <w:rPr>
          <w:rFonts w:ascii="宋体" w:eastAsia="宋体" w:hAnsi="宋体" w:hint="eastAsia"/>
          <w:szCs w:val="21"/>
        </w:rPr>
        <w:t>分社</w:t>
      </w:r>
      <w:r w:rsidRPr="00FA1B9D">
        <w:rPr>
          <w:rFonts w:ascii="宋体" w:eastAsia="宋体" w:hAnsi="宋体" w:hint="eastAsia"/>
          <w:szCs w:val="21"/>
        </w:rPr>
        <w:t>、中国新闻社贵州分社、</w:t>
      </w:r>
      <w:r w:rsidR="00B634E7">
        <w:rPr>
          <w:rFonts w:ascii="宋体" w:eastAsia="宋体" w:hAnsi="宋体" w:hint="eastAsia"/>
          <w:szCs w:val="21"/>
        </w:rPr>
        <w:t>贵州广播电视台、贵州日报社等</w:t>
      </w:r>
      <w:r w:rsidRPr="00FA1B9D">
        <w:rPr>
          <w:rFonts w:ascii="宋体" w:eastAsia="宋体" w:hAnsi="宋体" w:hint="eastAsia"/>
          <w:szCs w:val="21"/>
        </w:rPr>
        <w:t>主要提供新闻采访岗位、责任编辑岗位。</w:t>
      </w:r>
      <w:r w:rsidRPr="00FA1B9D">
        <w:rPr>
          <w:rFonts w:ascii="宋体" w:eastAsia="宋体" w:hAnsi="宋体"/>
          <w:szCs w:val="21"/>
        </w:rPr>
        <w:t xml:space="preserve"> </w:t>
      </w:r>
    </w:p>
    <w:p w14:paraId="442AB107" w14:textId="56F35F5F" w:rsidR="002C5B45" w:rsidRPr="00FA1B9D" w:rsidRDefault="002C5B45" w:rsidP="002C5B45">
      <w:pPr>
        <w:rPr>
          <w:rFonts w:ascii="宋体" w:eastAsia="宋体" w:hAnsi="宋体"/>
          <w:szCs w:val="21"/>
        </w:rPr>
      </w:pPr>
      <w:r w:rsidRPr="00FA1B9D">
        <w:rPr>
          <w:rFonts w:ascii="宋体" w:eastAsia="宋体" w:hAnsi="宋体"/>
          <w:szCs w:val="21"/>
        </w:rPr>
        <w:t xml:space="preserve"> </w:t>
      </w:r>
      <w:r w:rsidR="00A5174B">
        <w:rPr>
          <w:rFonts w:ascii="宋体" w:eastAsia="宋体" w:hAnsi="宋体" w:hint="eastAsia"/>
          <w:szCs w:val="21"/>
        </w:rPr>
        <w:t xml:space="preserve"> </w:t>
      </w:r>
      <w:r w:rsidR="00A5174B">
        <w:rPr>
          <w:rFonts w:ascii="宋体" w:eastAsia="宋体" w:hAnsi="宋体"/>
          <w:szCs w:val="21"/>
        </w:rPr>
        <w:t xml:space="preserve">  </w:t>
      </w:r>
      <w:r w:rsidRPr="00FA1B9D">
        <w:rPr>
          <w:rFonts w:ascii="宋体" w:eastAsia="宋体" w:hAnsi="宋体"/>
          <w:szCs w:val="21"/>
        </w:rPr>
        <w:t>2、实</w:t>
      </w:r>
      <w:proofErr w:type="gramStart"/>
      <w:r w:rsidRPr="00FA1B9D">
        <w:rPr>
          <w:rFonts w:ascii="宋体" w:eastAsia="宋体" w:hAnsi="宋体"/>
          <w:szCs w:val="21"/>
        </w:rPr>
        <w:t>训计划</w:t>
      </w:r>
      <w:proofErr w:type="gramEnd"/>
      <w:r w:rsidRPr="00FA1B9D">
        <w:rPr>
          <w:rFonts w:ascii="宋体" w:eastAsia="宋体" w:hAnsi="宋体"/>
          <w:szCs w:val="21"/>
        </w:rPr>
        <w:t xml:space="preserve">与制度 </w:t>
      </w:r>
    </w:p>
    <w:p w14:paraId="7F476199" w14:textId="33B8F679" w:rsidR="002C5B45" w:rsidRPr="00FA1B9D" w:rsidRDefault="00B634E7" w:rsidP="00B634E7">
      <w:pPr>
        <w:ind w:firstLineChars="200" w:firstLine="420"/>
        <w:rPr>
          <w:rFonts w:ascii="宋体" w:eastAsia="宋体" w:hAnsi="宋体"/>
          <w:szCs w:val="21"/>
        </w:rPr>
      </w:pPr>
      <w:r w:rsidRPr="00B634E7">
        <w:rPr>
          <w:rFonts w:ascii="宋体" w:eastAsia="宋体" w:hAnsi="宋体" w:hint="eastAsia"/>
          <w:szCs w:val="21"/>
        </w:rPr>
        <w:t>在贵州大学《新闻与传播专业硕士学位研究生培养方案》</w:t>
      </w:r>
      <w:r>
        <w:rPr>
          <w:rFonts w:ascii="宋体" w:eastAsia="宋体" w:hAnsi="宋体" w:hint="eastAsia"/>
          <w:szCs w:val="21"/>
        </w:rPr>
        <w:t>中</w:t>
      </w:r>
      <w:r w:rsidRPr="00B634E7">
        <w:rPr>
          <w:rFonts w:ascii="宋体" w:eastAsia="宋体" w:hAnsi="宋体"/>
          <w:szCs w:val="21"/>
        </w:rPr>
        <w:t>，</w:t>
      </w:r>
      <w:r w:rsidR="002C5B45" w:rsidRPr="00FA1B9D">
        <w:rPr>
          <w:rFonts w:ascii="宋体" w:eastAsia="宋体" w:hAnsi="宋体"/>
          <w:szCs w:val="21"/>
        </w:rPr>
        <w:t>对研究生实训工作</w:t>
      </w:r>
      <w:proofErr w:type="gramStart"/>
      <w:r w:rsidR="002C5B45" w:rsidRPr="00FA1B9D">
        <w:rPr>
          <w:rFonts w:ascii="宋体" w:eastAsia="宋体" w:hAnsi="宋体"/>
          <w:szCs w:val="21"/>
        </w:rPr>
        <w:t>作</w:t>
      </w:r>
      <w:proofErr w:type="gramEnd"/>
      <w:r w:rsidR="002C5B45" w:rsidRPr="00FA1B9D">
        <w:rPr>
          <w:rFonts w:ascii="宋体" w:eastAsia="宋体" w:hAnsi="宋体"/>
          <w:szCs w:val="21"/>
        </w:rPr>
        <w:t>了</w:t>
      </w:r>
      <w:r>
        <w:rPr>
          <w:rFonts w:ascii="宋体" w:eastAsia="宋体" w:hAnsi="宋体" w:hint="eastAsia"/>
          <w:szCs w:val="21"/>
        </w:rPr>
        <w:t>基本</w:t>
      </w:r>
      <w:r w:rsidR="002C5B45" w:rsidRPr="00FA1B9D">
        <w:rPr>
          <w:rFonts w:ascii="宋体" w:eastAsia="宋体" w:hAnsi="宋体"/>
          <w:szCs w:val="21"/>
        </w:rPr>
        <w:t>规范。</w:t>
      </w:r>
      <w:r>
        <w:rPr>
          <w:rFonts w:ascii="宋体" w:eastAsia="宋体" w:hAnsi="宋体" w:hint="eastAsia"/>
          <w:szCs w:val="21"/>
        </w:rPr>
        <w:t>学位点</w:t>
      </w:r>
      <w:r w:rsidR="002C5B45" w:rsidRPr="00FA1B9D">
        <w:rPr>
          <w:rFonts w:ascii="宋体" w:eastAsia="宋体" w:hAnsi="宋体" w:hint="eastAsia"/>
          <w:szCs w:val="21"/>
        </w:rPr>
        <w:t>根据具体需要，确定实训时间及实训内容。专任授课老师配合兼任指导教师对学生的实</w:t>
      </w:r>
      <w:proofErr w:type="gramStart"/>
      <w:r w:rsidR="002C5B45" w:rsidRPr="00FA1B9D">
        <w:rPr>
          <w:rFonts w:ascii="宋体" w:eastAsia="宋体" w:hAnsi="宋体" w:hint="eastAsia"/>
          <w:szCs w:val="21"/>
        </w:rPr>
        <w:t>训过程</w:t>
      </w:r>
      <w:proofErr w:type="gramEnd"/>
      <w:r w:rsidR="002C5B45" w:rsidRPr="00FA1B9D">
        <w:rPr>
          <w:rFonts w:ascii="宋体" w:eastAsia="宋体" w:hAnsi="宋体" w:hint="eastAsia"/>
          <w:szCs w:val="21"/>
        </w:rPr>
        <w:t>展开监控。</w:t>
      </w:r>
      <w:r w:rsidR="002C5B45" w:rsidRPr="00FA1B9D">
        <w:rPr>
          <w:rFonts w:ascii="宋体" w:eastAsia="宋体" w:hAnsi="宋体"/>
          <w:szCs w:val="21"/>
        </w:rPr>
        <w:t xml:space="preserve"> </w:t>
      </w:r>
    </w:p>
    <w:p w14:paraId="70782E15" w14:textId="2A7654E9" w:rsidR="002C5B45" w:rsidRPr="00FA1B9D" w:rsidRDefault="002C5B45" w:rsidP="00F75520">
      <w:pPr>
        <w:pStyle w:val="2"/>
      </w:pPr>
      <w:bookmarkStart w:id="20" w:name="_Toc119402820"/>
      <w:r w:rsidRPr="00FA1B9D">
        <w:rPr>
          <w:rFonts w:hint="eastAsia"/>
        </w:rPr>
        <w:t>（</w:t>
      </w:r>
      <w:r w:rsidR="009B2227">
        <w:rPr>
          <w:rFonts w:hint="eastAsia"/>
        </w:rPr>
        <w:t>五</w:t>
      </w:r>
      <w:r w:rsidRPr="00FA1B9D">
        <w:rPr>
          <w:rFonts w:hint="eastAsia"/>
        </w:rPr>
        <w:t>）学习及生活条件</w:t>
      </w:r>
      <w:bookmarkEnd w:id="20"/>
      <w:r w:rsidRPr="00FA1B9D">
        <w:t xml:space="preserve"> </w:t>
      </w:r>
    </w:p>
    <w:p w14:paraId="4D8CC401" w14:textId="77777777" w:rsidR="002C5B45" w:rsidRPr="00FA1B9D" w:rsidRDefault="002C5B45" w:rsidP="00A5174B">
      <w:pPr>
        <w:ind w:firstLineChars="200" w:firstLine="420"/>
        <w:rPr>
          <w:rFonts w:ascii="宋体" w:eastAsia="宋体" w:hAnsi="宋体"/>
          <w:szCs w:val="21"/>
        </w:rPr>
      </w:pPr>
      <w:r w:rsidRPr="00FA1B9D">
        <w:rPr>
          <w:rFonts w:ascii="宋体" w:eastAsia="宋体" w:hAnsi="宋体"/>
          <w:szCs w:val="21"/>
        </w:rPr>
        <w:t xml:space="preserve">1、学习资源 </w:t>
      </w:r>
    </w:p>
    <w:p w14:paraId="2C483541" w14:textId="77777777" w:rsidR="002C5B45" w:rsidRPr="00FA1B9D" w:rsidRDefault="002C5B45" w:rsidP="00A5174B">
      <w:pPr>
        <w:ind w:firstLineChars="200" w:firstLine="420"/>
        <w:rPr>
          <w:rFonts w:ascii="宋体" w:eastAsia="宋体" w:hAnsi="宋体"/>
          <w:szCs w:val="21"/>
        </w:rPr>
      </w:pPr>
      <w:r w:rsidRPr="00FA1B9D">
        <w:rPr>
          <w:rFonts w:ascii="宋体" w:eastAsia="宋体" w:hAnsi="宋体" w:hint="eastAsia"/>
          <w:szCs w:val="21"/>
        </w:rPr>
        <w:t>（</w:t>
      </w:r>
      <w:r w:rsidRPr="00FA1B9D">
        <w:rPr>
          <w:rFonts w:ascii="宋体" w:eastAsia="宋体" w:hAnsi="宋体"/>
          <w:szCs w:val="21"/>
        </w:rPr>
        <w:t xml:space="preserve">1）图书资源 </w:t>
      </w:r>
    </w:p>
    <w:p w14:paraId="7FB09F0B" w14:textId="77777777" w:rsidR="00B634E7" w:rsidRDefault="002C5B45" w:rsidP="00B634E7">
      <w:pPr>
        <w:ind w:firstLineChars="200" w:firstLine="420"/>
        <w:rPr>
          <w:rFonts w:ascii="宋体" w:eastAsia="宋体" w:hAnsi="宋体"/>
          <w:szCs w:val="21"/>
        </w:rPr>
      </w:pPr>
      <w:r w:rsidRPr="00FA1B9D">
        <w:rPr>
          <w:rFonts w:ascii="宋体" w:eastAsia="宋体" w:hAnsi="宋体" w:hint="eastAsia"/>
          <w:szCs w:val="21"/>
        </w:rPr>
        <w:t>贵州大学校园</w:t>
      </w:r>
      <w:r w:rsidRPr="00FA1B9D">
        <w:rPr>
          <w:rFonts w:ascii="宋体" w:eastAsia="宋体" w:hAnsi="宋体"/>
          <w:szCs w:val="21"/>
        </w:rPr>
        <w:t xml:space="preserve"> WIFI全覆盖，能满足课堂教学和课外实践活动的要求。</w:t>
      </w:r>
      <w:r w:rsidR="00B634E7" w:rsidRPr="00B634E7">
        <w:rPr>
          <w:rFonts w:ascii="宋体" w:eastAsia="宋体" w:hAnsi="宋体" w:hint="eastAsia"/>
          <w:szCs w:val="21"/>
        </w:rPr>
        <w:t>贵州大学图书馆是一所综合性大学图书馆，经</w:t>
      </w:r>
      <w:r w:rsidR="00B634E7" w:rsidRPr="00B634E7">
        <w:rPr>
          <w:rFonts w:ascii="宋体" w:eastAsia="宋体" w:hAnsi="宋体"/>
          <w:szCs w:val="21"/>
        </w:rPr>
        <w:t>1997年和2004年两次并校后，各校区图书馆完成了一馆建制，现有纸质文献375万册，电子图书366万余册，电子期刊4.9万余种129.9册，学位论文816.07万篇，音视频72676.3小时；截止到2021年底，中外文数据库96个。有西校区、南校区、东校区三个分馆，馆舍面积约9万平方米。图书馆坚持“以人为本，读者至上”的理念，积极利用计算机网络及现代化技术手段采集、交流、发布信息，实行藏、借、阅、查一体化服务，为全校6万多师生提供文献资源及信息服务。</w:t>
      </w:r>
    </w:p>
    <w:p w14:paraId="788746CF" w14:textId="3B9273C0" w:rsidR="002C5B45" w:rsidRPr="00FA1B9D" w:rsidRDefault="002C5B45" w:rsidP="00B634E7">
      <w:pPr>
        <w:ind w:firstLineChars="200" w:firstLine="420"/>
        <w:rPr>
          <w:rFonts w:ascii="宋体" w:eastAsia="宋体" w:hAnsi="宋体"/>
          <w:szCs w:val="21"/>
        </w:rPr>
      </w:pPr>
      <w:r w:rsidRPr="00FA1B9D">
        <w:rPr>
          <w:rFonts w:ascii="宋体" w:eastAsia="宋体" w:hAnsi="宋体" w:hint="eastAsia"/>
          <w:szCs w:val="21"/>
        </w:rPr>
        <w:t>新闻与传播学位点自有图书资料室，目前有专业图书</w:t>
      </w:r>
      <w:r w:rsidRPr="00FA1B9D">
        <w:rPr>
          <w:rFonts w:ascii="宋体" w:eastAsia="宋体" w:hAnsi="宋体"/>
          <w:szCs w:val="21"/>
        </w:rPr>
        <w:t xml:space="preserve"> </w:t>
      </w:r>
      <w:r w:rsidR="00B634E7">
        <w:rPr>
          <w:rFonts w:ascii="宋体" w:eastAsia="宋体" w:hAnsi="宋体" w:hint="eastAsia"/>
          <w:szCs w:val="21"/>
        </w:rPr>
        <w:t>200余</w:t>
      </w:r>
      <w:r w:rsidRPr="00FA1B9D">
        <w:rPr>
          <w:rFonts w:ascii="宋体" w:eastAsia="宋体" w:hAnsi="宋体"/>
          <w:szCs w:val="21"/>
        </w:rPr>
        <w:t>种，</w:t>
      </w:r>
      <w:r w:rsidR="00B634E7">
        <w:rPr>
          <w:rFonts w:ascii="宋体" w:eastAsia="宋体" w:hAnsi="宋体" w:hint="eastAsia"/>
          <w:szCs w:val="21"/>
        </w:rPr>
        <w:t>500余</w:t>
      </w:r>
      <w:r w:rsidRPr="00FA1B9D">
        <w:rPr>
          <w:rFonts w:ascii="宋体" w:eastAsia="宋体" w:hAnsi="宋体"/>
          <w:szCs w:val="21"/>
        </w:rPr>
        <w:t>册。</w:t>
      </w:r>
      <w:r w:rsidR="00B634E7">
        <w:rPr>
          <w:rFonts w:ascii="宋体" w:eastAsia="宋体" w:hAnsi="宋体" w:hint="eastAsia"/>
          <w:szCs w:val="21"/>
        </w:rPr>
        <w:t>订阅了</w:t>
      </w:r>
      <w:r w:rsidR="00B634E7" w:rsidRPr="00B634E7">
        <w:rPr>
          <w:rFonts w:ascii="宋体" w:eastAsia="宋体" w:hAnsi="宋体" w:hint="eastAsia"/>
          <w:szCs w:val="21"/>
        </w:rPr>
        <w:t>中外文学术期刊，尤其是核心期刊覆盖新闻传播一级学科。</w:t>
      </w:r>
    </w:p>
    <w:p w14:paraId="78B47413" w14:textId="77777777" w:rsidR="002C5B45" w:rsidRPr="00FA1B9D" w:rsidRDefault="002C5B45" w:rsidP="00A5174B">
      <w:pPr>
        <w:ind w:firstLineChars="200" w:firstLine="420"/>
        <w:rPr>
          <w:rFonts w:ascii="宋体" w:eastAsia="宋体" w:hAnsi="宋体"/>
          <w:szCs w:val="21"/>
        </w:rPr>
      </w:pPr>
      <w:r w:rsidRPr="00FA1B9D">
        <w:rPr>
          <w:rFonts w:ascii="宋体" w:eastAsia="宋体" w:hAnsi="宋体" w:hint="eastAsia"/>
          <w:szCs w:val="21"/>
        </w:rPr>
        <w:t>（</w:t>
      </w:r>
      <w:r w:rsidRPr="00FA1B9D">
        <w:rPr>
          <w:rFonts w:ascii="宋体" w:eastAsia="宋体" w:hAnsi="宋体"/>
          <w:szCs w:val="21"/>
        </w:rPr>
        <w:t xml:space="preserve">2）教学资源 </w:t>
      </w:r>
    </w:p>
    <w:p w14:paraId="44C63EF9" w14:textId="7AC76AF0" w:rsidR="002C5B45" w:rsidRPr="00FA1B9D" w:rsidRDefault="002C5B45" w:rsidP="00DD21CB">
      <w:pPr>
        <w:ind w:firstLineChars="200" w:firstLine="420"/>
        <w:rPr>
          <w:rFonts w:ascii="宋体" w:eastAsia="宋体" w:hAnsi="宋体"/>
          <w:szCs w:val="21"/>
        </w:rPr>
      </w:pPr>
      <w:r w:rsidRPr="00FA1B9D">
        <w:rPr>
          <w:rFonts w:ascii="宋体" w:eastAsia="宋体" w:hAnsi="宋体" w:hint="eastAsia"/>
          <w:szCs w:val="21"/>
        </w:rPr>
        <w:t>学校打造在线教育平台，共享清华大学、北京大学、武汉大学、复旦大学等多家国内知名大学的精品课程，共享国外知名大学的开放性课件。</w:t>
      </w:r>
      <w:r w:rsidRPr="00FA1B9D">
        <w:rPr>
          <w:rFonts w:ascii="宋体" w:eastAsia="宋体" w:hAnsi="宋体"/>
          <w:szCs w:val="21"/>
        </w:rPr>
        <w:t xml:space="preserve"> </w:t>
      </w:r>
    </w:p>
    <w:p w14:paraId="6FDD574F" w14:textId="77777777" w:rsidR="002C5B45" w:rsidRPr="00FA1B9D" w:rsidRDefault="002C5B45" w:rsidP="00A5174B">
      <w:pPr>
        <w:ind w:firstLineChars="200" w:firstLine="420"/>
        <w:rPr>
          <w:rFonts w:ascii="宋体" w:eastAsia="宋体" w:hAnsi="宋体"/>
          <w:szCs w:val="21"/>
        </w:rPr>
      </w:pPr>
      <w:r w:rsidRPr="00FA1B9D">
        <w:rPr>
          <w:rFonts w:ascii="宋体" w:eastAsia="宋体" w:hAnsi="宋体"/>
          <w:szCs w:val="21"/>
        </w:rPr>
        <w:t xml:space="preserve">2、资助体系 </w:t>
      </w:r>
    </w:p>
    <w:p w14:paraId="4D0AF5C0" w14:textId="041C3D0B" w:rsidR="002C5B45" w:rsidRPr="00FA1B9D" w:rsidRDefault="002C5B45" w:rsidP="00B634E7">
      <w:pPr>
        <w:ind w:firstLineChars="200" w:firstLine="420"/>
        <w:rPr>
          <w:rFonts w:ascii="宋体" w:eastAsia="宋体" w:hAnsi="宋体"/>
          <w:szCs w:val="21"/>
        </w:rPr>
      </w:pPr>
      <w:r w:rsidRPr="00FA1B9D">
        <w:rPr>
          <w:rFonts w:ascii="宋体" w:eastAsia="宋体" w:hAnsi="宋体" w:hint="eastAsia"/>
          <w:szCs w:val="21"/>
        </w:rPr>
        <w:t>资助体系由物质激励与精神激励两个层面构成。每年以评选优秀研究生、优秀研究生干部、优秀研究生学位论文等方式激励学生求真向善；以评选校级、</w:t>
      </w:r>
      <w:r w:rsidR="00B634E7">
        <w:rPr>
          <w:rFonts w:ascii="宋体" w:eastAsia="宋体" w:hAnsi="宋体" w:hint="eastAsia"/>
          <w:szCs w:val="21"/>
        </w:rPr>
        <w:t>省</w:t>
      </w:r>
      <w:r w:rsidRPr="00FA1B9D">
        <w:rPr>
          <w:rFonts w:ascii="宋体" w:eastAsia="宋体" w:hAnsi="宋体" w:hint="eastAsia"/>
          <w:szCs w:val="21"/>
        </w:rPr>
        <w:t>级、国家级三个层面的奖学金、发放助学金、奖励研究生优秀学术论文、提供助教助管岗位等方式为学生求学提供助力。</w:t>
      </w:r>
      <w:r w:rsidRPr="00FA1B9D">
        <w:rPr>
          <w:rFonts w:ascii="宋体" w:eastAsia="宋体" w:hAnsi="宋体"/>
          <w:szCs w:val="21"/>
        </w:rPr>
        <w:t xml:space="preserve"> </w:t>
      </w:r>
    </w:p>
    <w:p w14:paraId="23072379" w14:textId="77777777" w:rsidR="002C5B45" w:rsidRPr="00FA1B9D" w:rsidRDefault="002C5B45" w:rsidP="0005749A">
      <w:pPr>
        <w:ind w:firstLineChars="200" w:firstLine="420"/>
        <w:rPr>
          <w:rFonts w:ascii="宋体" w:eastAsia="宋体" w:hAnsi="宋体"/>
          <w:szCs w:val="21"/>
        </w:rPr>
      </w:pPr>
      <w:r w:rsidRPr="00FA1B9D">
        <w:rPr>
          <w:rFonts w:ascii="宋体" w:eastAsia="宋体" w:hAnsi="宋体"/>
          <w:szCs w:val="21"/>
        </w:rPr>
        <w:t xml:space="preserve">3、生活条件 </w:t>
      </w:r>
    </w:p>
    <w:p w14:paraId="58D8D6C4" w14:textId="39292EE3" w:rsidR="002C5B45" w:rsidRPr="00FA1B9D" w:rsidRDefault="002C5B45" w:rsidP="0005749A">
      <w:pPr>
        <w:ind w:firstLineChars="200" w:firstLine="420"/>
        <w:rPr>
          <w:rFonts w:ascii="宋体" w:eastAsia="宋体" w:hAnsi="宋体"/>
          <w:szCs w:val="21"/>
        </w:rPr>
      </w:pPr>
      <w:r w:rsidRPr="00FA1B9D">
        <w:rPr>
          <w:rFonts w:ascii="宋体" w:eastAsia="宋体" w:hAnsi="宋体" w:hint="eastAsia"/>
          <w:szCs w:val="21"/>
        </w:rPr>
        <w:t>贵州大学有专门的研究生宿舍楼，能够满足研究生的住宿需求，学校有餐饮广场，可以提供</w:t>
      </w:r>
      <w:proofErr w:type="gramStart"/>
      <w:r w:rsidRPr="00FA1B9D">
        <w:rPr>
          <w:rFonts w:ascii="宋体" w:eastAsia="宋体" w:hAnsi="宋体" w:hint="eastAsia"/>
          <w:szCs w:val="21"/>
        </w:rPr>
        <w:t>民餐及</w:t>
      </w:r>
      <w:proofErr w:type="gramEnd"/>
      <w:r w:rsidRPr="00FA1B9D">
        <w:rPr>
          <w:rFonts w:ascii="宋体" w:eastAsia="宋体" w:hAnsi="宋体" w:hint="eastAsia"/>
          <w:szCs w:val="21"/>
        </w:rPr>
        <w:t>汉餐，专业的体育场和篮球场，可以满足研究生体育锻炼需要。</w:t>
      </w:r>
      <w:r w:rsidRPr="00FA1B9D">
        <w:rPr>
          <w:rFonts w:ascii="宋体" w:eastAsia="宋体" w:hAnsi="宋体"/>
          <w:szCs w:val="21"/>
        </w:rPr>
        <w:t xml:space="preserve"> </w:t>
      </w:r>
    </w:p>
    <w:p w14:paraId="11B403A2" w14:textId="77777777" w:rsidR="002C5B45" w:rsidRPr="00FA1B9D" w:rsidRDefault="002C5B45" w:rsidP="00F75520">
      <w:pPr>
        <w:pStyle w:val="1"/>
      </w:pPr>
      <w:bookmarkStart w:id="21" w:name="_Toc119402821"/>
      <w:r w:rsidRPr="00FA1B9D">
        <w:rPr>
          <w:rFonts w:hint="eastAsia"/>
        </w:rPr>
        <w:t>五、培养效果</w:t>
      </w:r>
      <w:bookmarkEnd w:id="21"/>
      <w:r w:rsidRPr="00FA1B9D">
        <w:t xml:space="preserve"> </w:t>
      </w:r>
    </w:p>
    <w:p w14:paraId="41FC1CF1" w14:textId="77777777" w:rsidR="002C5B45" w:rsidRPr="00FA1B9D" w:rsidRDefault="002C5B45" w:rsidP="00F75520">
      <w:pPr>
        <w:pStyle w:val="2"/>
      </w:pPr>
      <w:bookmarkStart w:id="22" w:name="_Toc119402822"/>
      <w:r w:rsidRPr="00FA1B9D">
        <w:rPr>
          <w:rFonts w:hint="eastAsia"/>
        </w:rPr>
        <w:t>（一）成果产出</w:t>
      </w:r>
      <w:bookmarkEnd w:id="22"/>
      <w:r w:rsidRPr="00FA1B9D">
        <w:t xml:space="preserve"> </w:t>
      </w:r>
    </w:p>
    <w:p w14:paraId="4513C1AB" w14:textId="4F273A3C" w:rsidR="002C5B45" w:rsidRPr="00FA1B9D" w:rsidRDefault="002C5B45" w:rsidP="0005749A">
      <w:pPr>
        <w:ind w:firstLineChars="200" w:firstLine="420"/>
        <w:rPr>
          <w:rFonts w:ascii="宋体" w:eastAsia="宋体" w:hAnsi="宋体"/>
          <w:szCs w:val="21"/>
        </w:rPr>
      </w:pPr>
      <w:r w:rsidRPr="00FA1B9D">
        <w:rPr>
          <w:rFonts w:ascii="宋体" w:eastAsia="宋体" w:hAnsi="宋体" w:hint="eastAsia"/>
          <w:szCs w:val="21"/>
        </w:rPr>
        <w:t>学位</w:t>
      </w:r>
      <w:proofErr w:type="gramStart"/>
      <w:r w:rsidRPr="00FA1B9D">
        <w:rPr>
          <w:rFonts w:ascii="宋体" w:eastAsia="宋体" w:hAnsi="宋体" w:hint="eastAsia"/>
          <w:szCs w:val="21"/>
        </w:rPr>
        <w:t>点规范</w:t>
      </w:r>
      <w:proofErr w:type="gramEnd"/>
      <w:r w:rsidRPr="00FA1B9D">
        <w:rPr>
          <w:rFonts w:ascii="宋体" w:eastAsia="宋体" w:hAnsi="宋体" w:hint="eastAsia"/>
          <w:szCs w:val="21"/>
        </w:rPr>
        <w:t>实习管理，统一执行，规定了实习目标、实习任务、实习生职责、校内指导</w:t>
      </w:r>
      <w:r w:rsidRPr="00FA1B9D">
        <w:rPr>
          <w:rFonts w:ascii="宋体" w:eastAsia="宋体" w:hAnsi="宋体" w:hint="eastAsia"/>
          <w:szCs w:val="21"/>
        </w:rPr>
        <w:lastRenderedPageBreak/>
        <w:t>教师职责、校外兼职指导教师职责、成绩评定办法等。</w:t>
      </w:r>
      <w:r w:rsidRPr="00FA1B9D">
        <w:rPr>
          <w:rFonts w:ascii="宋体" w:eastAsia="宋体" w:hAnsi="宋体"/>
          <w:szCs w:val="21"/>
        </w:rPr>
        <w:t xml:space="preserve"> </w:t>
      </w:r>
    </w:p>
    <w:p w14:paraId="35896DE4" w14:textId="6930252F" w:rsidR="002C5B45" w:rsidRDefault="002C5B45" w:rsidP="00DD21CB">
      <w:pPr>
        <w:ind w:firstLineChars="200" w:firstLine="420"/>
        <w:rPr>
          <w:rFonts w:ascii="宋体" w:eastAsia="宋体" w:hAnsi="宋体"/>
          <w:szCs w:val="21"/>
        </w:rPr>
      </w:pPr>
      <w:r w:rsidRPr="00FA1B9D">
        <w:rPr>
          <w:rFonts w:ascii="宋体" w:eastAsia="宋体" w:hAnsi="宋体" w:hint="eastAsia"/>
          <w:szCs w:val="21"/>
        </w:rPr>
        <w:t>从学生实习平台看。学生选择的实习单位涵盖了报社、电视台、通讯社、新媒体及传媒企业等行业。从</w:t>
      </w:r>
      <w:r w:rsidR="008D13D7">
        <w:rPr>
          <w:rFonts w:ascii="宋体" w:eastAsia="宋体" w:hAnsi="宋体" w:hint="eastAsia"/>
          <w:szCs w:val="21"/>
        </w:rPr>
        <w:t>2019级</w:t>
      </w:r>
      <w:r w:rsidRPr="00FA1B9D">
        <w:rPr>
          <w:rFonts w:ascii="宋体" w:eastAsia="宋体" w:hAnsi="宋体" w:hint="eastAsia"/>
          <w:szCs w:val="21"/>
        </w:rPr>
        <w:t>学生发表的实习作品看</w:t>
      </w:r>
      <w:r w:rsidRPr="00FA1B9D">
        <w:rPr>
          <w:rFonts w:ascii="宋体" w:eastAsia="宋体" w:hAnsi="宋体"/>
          <w:szCs w:val="21"/>
        </w:rPr>
        <w:t>，人均</w:t>
      </w:r>
      <w:r w:rsidRPr="00FA1B9D">
        <w:rPr>
          <w:rFonts w:ascii="宋体" w:eastAsia="宋体" w:hAnsi="宋体" w:hint="eastAsia"/>
          <w:szCs w:val="21"/>
        </w:rPr>
        <w:t>发表量</w:t>
      </w:r>
      <w:r w:rsidRPr="00FA1B9D">
        <w:rPr>
          <w:rFonts w:ascii="宋体" w:eastAsia="宋体" w:hAnsi="宋体"/>
          <w:szCs w:val="21"/>
        </w:rPr>
        <w:t xml:space="preserve"> 2</w:t>
      </w:r>
      <w:r w:rsidR="00DD21CB">
        <w:rPr>
          <w:rFonts w:ascii="宋体" w:eastAsia="宋体" w:hAnsi="宋体" w:hint="eastAsia"/>
          <w:szCs w:val="21"/>
        </w:rPr>
        <w:t>5</w:t>
      </w:r>
      <w:r w:rsidRPr="00FA1B9D">
        <w:rPr>
          <w:rFonts w:ascii="宋体" w:eastAsia="宋体" w:hAnsi="宋体"/>
          <w:szCs w:val="21"/>
        </w:rPr>
        <w:t xml:space="preserve"> 篇。</w:t>
      </w:r>
    </w:p>
    <w:p w14:paraId="744987A3" w14:textId="77777777" w:rsidR="002C5B45" w:rsidRPr="00FA1B9D" w:rsidRDefault="002C5B45" w:rsidP="00F75520">
      <w:pPr>
        <w:pStyle w:val="2"/>
      </w:pPr>
      <w:bookmarkStart w:id="23" w:name="_Toc119402823"/>
      <w:r w:rsidRPr="00FA1B9D">
        <w:rPr>
          <w:rFonts w:hint="eastAsia"/>
        </w:rPr>
        <w:t>（二）研究生评价</w:t>
      </w:r>
      <w:bookmarkEnd w:id="23"/>
      <w:r w:rsidRPr="00FA1B9D">
        <w:t xml:space="preserve"> </w:t>
      </w:r>
    </w:p>
    <w:p w14:paraId="43E560D1" w14:textId="77777777" w:rsidR="002C5B45" w:rsidRPr="00FA1B9D" w:rsidRDefault="002C5B45" w:rsidP="0005749A">
      <w:pPr>
        <w:ind w:firstLineChars="200" w:firstLine="420"/>
        <w:rPr>
          <w:rFonts w:ascii="宋体" w:eastAsia="宋体" w:hAnsi="宋体"/>
          <w:szCs w:val="21"/>
        </w:rPr>
      </w:pPr>
      <w:r w:rsidRPr="00FA1B9D">
        <w:rPr>
          <w:rFonts w:ascii="宋体" w:eastAsia="宋体" w:hAnsi="宋体"/>
          <w:szCs w:val="21"/>
        </w:rPr>
        <w:t xml:space="preserve">1、优秀毕业生 </w:t>
      </w:r>
    </w:p>
    <w:p w14:paraId="0515A9D3" w14:textId="4A5E913B" w:rsidR="002C5B45" w:rsidRPr="00FA1B9D" w:rsidRDefault="002C5B45" w:rsidP="0005749A">
      <w:pPr>
        <w:ind w:firstLineChars="200" w:firstLine="420"/>
        <w:rPr>
          <w:rFonts w:ascii="宋体" w:eastAsia="宋体" w:hAnsi="宋体"/>
          <w:szCs w:val="21"/>
        </w:rPr>
      </w:pPr>
      <w:r w:rsidRPr="00FA1B9D">
        <w:rPr>
          <w:rFonts w:ascii="宋体" w:eastAsia="宋体" w:hAnsi="宋体" w:hint="eastAsia"/>
          <w:szCs w:val="21"/>
        </w:rPr>
        <w:t>截止</w:t>
      </w:r>
      <w:r w:rsidRPr="00FA1B9D">
        <w:rPr>
          <w:rFonts w:ascii="宋体" w:eastAsia="宋体" w:hAnsi="宋体"/>
          <w:szCs w:val="21"/>
        </w:rPr>
        <w:t xml:space="preserve"> 20</w:t>
      </w:r>
      <w:r w:rsidR="003A2996">
        <w:rPr>
          <w:rFonts w:ascii="宋体" w:eastAsia="宋体" w:hAnsi="宋体" w:hint="eastAsia"/>
          <w:szCs w:val="21"/>
        </w:rPr>
        <w:t>22</w:t>
      </w:r>
      <w:r w:rsidRPr="00FA1B9D">
        <w:rPr>
          <w:rFonts w:ascii="宋体" w:eastAsia="宋体" w:hAnsi="宋体"/>
          <w:szCs w:val="21"/>
        </w:rPr>
        <w:t>年</w:t>
      </w:r>
      <w:r w:rsidR="003A2996">
        <w:rPr>
          <w:rFonts w:ascii="宋体" w:eastAsia="宋体" w:hAnsi="宋体" w:hint="eastAsia"/>
          <w:szCs w:val="21"/>
        </w:rPr>
        <w:t>11</w:t>
      </w:r>
      <w:r w:rsidRPr="00FA1B9D">
        <w:rPr>
          <w:rFonts w:ascii="宋体" w:eastAsia="宋体" w:hAnsi="宋体"/>
          <w:szCs w:val="21"/>
        </w:rPr>
        <w:t>月</w:t>
      </w:r>
      <w:r w:rsidR="003A2996">
        <w:rPr>
          <w:rFonts w:ascii="宋体" w:eastAsia="宋体" w:hAnsi="宋体" w:hint="eastAsia"/>
          <w:szCs w:val="21"/>
        </w:rPr>
        <w:t>13</w:t>
      </w:r>
      <w:r w:rsidRPr="00FA1B9D">
        <w:rPr>
          <w:rFonts w:ascii="宋体" w:eastAsia="宋体" w:hAnsi="宋体"/>
          <w:szCs w:val="21"/>
        </w:rPr>
        <w:t>日，新闻与传播硕士专业学位</w:t>
      </w:r>
      <w:proofErr w:type="gramStart"/>
      <w:r w:rsidRPr="00FA1B9D">
        <w:rPr>
          <w:rFonts w:ascii="宋体" w:eastAsia="宋体" w:hAnsi="宋体"/>
          <w:szCs w:val="21"/>
        </w:rPr>
        <w:t>点毕业</w:t>
      </w:r>
      <w:proofErr w:type="gramEnd"/>
      <w:r w:rsidRPr="00FA1B9D">
        <w:rPr>
          <w:rFonts w:ascii="宋体" w:eastAsia="宋体" w:hAnsi="宋体"/>
          <w:szCs w:val="21"/>
        </w:rPr>
        <w:t xml:space="preserve">学生 </w:t>
      </w:r>
      <w:r w:rsidR="003A2996">
        <w:rPr>
          <w:rFonts w:ascii="宋体" w:eastAsia="宋体" w:hAnsi="宋体" w:hint="eastAsia"/>
          <w:szCs w:val="21"/>
        </w:rPr>
        <w:t>1</w:t>
      </w:r>
      <w:r w:rsidRPr="00FA1B9D">
        <w:rPr>
          <w:rFonts w:ascii="宋体" w:eastAsia="宋体" w:hAnsi="宋体"/>
          <w:szCs w:val="21"/>
        </w:rPr>
        <w:t>4人。</w:t>
      </w:r>
      <w:r w:rsidR="003A2996" w:rsidRPr="00FA1B9D">
        <w:rPr>
          <w:rFonts w:ascii="宋体" w:eastAsia="宋体" w:hAnsi="宋体"/>
          <w:szCs w:val="21"/>
        </w:rPr>
        <w:t>20</w:t>
      </w:r>
      <w:r w:rsidR="003A2996">
        <w:rPr>
          <w:rFonts w:ascii="宋体" w:eastAsia="宋体" w:hAnsi="宋体" w:hint="eastAsia"/>
          <w:szCs w:val="21"/>
        </w:rPr>
        <w:t>19级</w:t>
      </w:r>
      <w:r w:rsidRPr="00FA1B9D">
        <w:rPr>
          <w:rFonts w:ascii="宋体" w:eastAsia="宋体" w:hAnsi="宋体"/>
          <w:szCs w:val="21"/>
        </w:rPr>
        <w:t>优秀毕</w:t>
      </w:r>
      <w:r w:rsidRPr="00FA1B9D">
        <w:rPr>
          <w:rFonts w:ascii="宋体" w:eastAsia="宋体" w:hAnsi="宋体" w:hint="eastAsia"/>
          <w:szCs w:val="21"/>
        </w:rPr>
        <w:t>业生</w:t>
      </w:r>
      <w:r w:rsidR="0005749A" w:rsidRPr="0005749A">
        <w:rPr>
          <w:rFonts w:ascii="宋体" w:eastAsia="宋体" w:hAnsi="宋体" w:hint="eastAsia"/>
          <w:szCs w:val="21"/>
        </w:rPr>
        <w:t>张钰玲</w:t>
      </w:r>
      <w:r w:rsidRPr="00FA1B9D">
        <w:rPr>
          <w:rFonts w:ascii="宋体" w:eastAsia="宋体" w:hAnsi="宋体"/>
          <w:szCs w:val="21"/>
        </w:rPr>
        <w:t>在</w:t>
      </w:r>
      <w:r w:rsidR="003A2996" w:rsidRPr="003A2996">
        <w:rPr>
          <w:rFonts w:ascii="宋体" w:eastAsia="宋体" w:hAnsi="宋体" w:hint="eastAsia"/>
          <w:szCs w:val="21"/>
        </w:rPr>
        <w:t>上海汽车集团股份有限公司</w:t>
      </w:r>
      <w:r w:rsidRPr="00FA1B9D">
        <w:rPr>
          <w:rFonts w:ascii="宋体" w:eastAsia="宋体" w:hAnsi="宋体"/>
          <w:szCs w:val="21"/>
        </w:rPr>
        <w:t>工作</w:t>
      </w:r>
      <w:r w:rsidRPr="00FA1B9D">
        <w:rPr>
          <w:rFonts w:ascii="宋体" w:eastAsia="宋体" w:hAnsi="宋体" w:hint="eastAsia"/>
          <w:szCs w:val="21"/>
        </w:rPr>
        <w:t>；</w:t>
      </w:r>
      <w:r w:rsidRPr="00FA1B9D">
        <w:rPr>
          <w:rFonts w:ascii="宋体" w:eastAsia="宋体" w:hAnsi="宋体"/>
          <w:szCs w:val="21"/>
        </w:rPr>
        <w:t>20</w:t>
      </w:r>
      <w:r w:rsidR="0005749A">
        <w:rPr>
          <w:rFonts w:ascii="宋体" w:eastAsia="宋体" w:hAnsi="宋体" w:hint="eastAsia"/>
          <w:szCs w:val="21"/>
        </w:rPr>
        <w:t>19级</w:t>
      </w:r>
      <w:r w:rsidRPr="00FA1B9D">
        <w:rPr>
          <w:rFonts w:ascii="宋体" w:eastAsia="宋体" w:hAnsi="宋体"/>
          <w:szCs w:val="21"/>
        </w:rPr>
        <w:t>毕业生</w:t>
      </w:r>
      <w:r w:rsidR="003A2996" w:rsidRPr="003A2996">
        <w:rPr>
          <w:rFonts w:ascii="宋体" w:eastAsia="宋体" w:hAnsi="宋体" w:hint="eastAsia"/>
          <w:szCs w:val="21"/>
        </w:rPr>
        <w:t>马丽丁娜</w:t>
      </w:r>
      <w:r w:rsidRPr="00FA1B9D">
        <w:rPr>
          <w:rFonts w:ascii="宋体" w:eastAsia="宋体" w:hAnsi="宋体"/>
          <w:szCs w:val="21"/>
        </w:rPr>
        <w:t>被</w:t>
      </w:r>
      <w:r w:rsidR="0005749A">
        <w:rPr>
          <w:rFonts w:ascii="宋体" w:eastAsia="宋体" w:hAnsi="宋体" w:hint="eastAsia"/>
          <w:szCs w:val="21"/>
        </w:rPr>
        <w:t>南京</w:t>
      </w:r>
      <w:r w:rsidRPr="00FA1B9D">
        <w:rPr>
          <w:rFonts w:ascii="宋体" w:eastAsia="宋体" w:hAnsi="宋体"/>
          <w:szCs w:val="21"/>
        </w:rPr>
        <w:t>大学录取继续攻读博士</w:t>
      </w:r>
      <w:r w:rsidRPr="00FA1B9D">
        <w:rPr>
          <w:rFonts w:ascii="宋体" w:eastAsia="宋体" w:hAnsi="宋体" w:hint="eastAsia"/>
          <w:szCs w:val="21"/>
        </w:rPr>
        <w:t>学位。</w:t>
      </w:r>
      <w:r w:rsidRPr="00FA1B9D">
        <w:rPr>
          <w:rFonts w:ascii="宋体" w:eastAsia="宋体" w:hAnsi="宋体"/>
          <w:szCs w:val="21"/>
        </w:rPr>
        <w:t xml:space="preserve"> </w:t>
      </w:r>
    </w:p>
    <w:p w14:paraId="2B20B089" w14:textId="77777777" w:rsidR="002C5B45" w:rsidRPr="00FA1B9D" w:rsidRDefault="002C5B45" w:rsidP="0005749A">
      <w:pPr>
        <w:ind w:firstLineChars="200" w:firstLine="420"/>
        <w:rPr>
          <w:rFonts w:ascii="宋体" w:eastAsia="宋体" w:hAnsi="宋体"/>
          <w:szCs w:val="21"/>
        </w:rPr>
      </w:pPr>
      <w:r w:rsidRPr="00FA1B9D">
        <w:rPr>
          <w:rFonts w:ascii="宋体" w:eastAsia="宋体" w:hAnsi="宋体"/>
          <w:szCs w:val="21"/>
        </w:rPr>
        <w:t xml:space="preserve">2、用人单位评价 </w:t>
      </w:r>
    </w:p>
    <w:p w14:paraId="4768BACA" w14:textId="75CFD05D" w:rsidR="002C5B45" w:rsidRPr="00FA1B9D" w:rsidRDefault="00ED7DBA" w:rsidP="0005749A">
      <w:pPr>
        <w:ind w:firstLineChars="200" w:firstLine="420"/>
        <w:rPr>
          <w:rFonts w:ascii="宋体" w:eastAsia="宋体" w:hAnsi="宋体"/>
          <w:szCs w:val="21"/>
        </w:rPr>
      </w:pPr>
      <w:r>
        <w:rPr>
          <w:rFonts w:ascii="宋体" w:eastAsia="宋体" w:hAnsi="宋体" w:hint="eastAsia"/>
          <w:szCs w:val="21"/>
        </w:rPr>
        <w:t>因为2022年7月，</w:t>
      </w:r>
      <w:r w:rsidRPr="00FA1B9D">
        <w:rPr>
          <w:rFonts w:ascii="宋体" w:eastAsia="宋体" w:hAnsi="宋体"/>
          <w:szCs w:val="21"/>
        </w:rPr>
        <w:t>新闻与传播硕士专业学位点</w:t>
      </w:r>
      <w:r>
        <w:rPr>
          <w:rFonts w:ascii="宋体" w:eastAsia="宋体" w:hAnsi="宋体" w:hint="eastAsia"/>
          <w:szCs w:val="21"/>
        </w:rPr>
        <w:t>才有了首届毕业生，因此还尚未来得及组织用人单位评价</w:t>
      </w:r>
      <w:r w:rsidR="002C5B45" w:rsidRPr="00FA1B9D">
        <w:rPr>
          <w:rFonts w:ascii="宋体" w:eastAsia="宋体" w:hAnsi="宋体"/>
          <w:szCs w:val="21"/>
        </w:rPr>
        <w:t xml:space="preserve">。 </w:t>
      </w:r>
    </w:p>
    <w:p w14:paraId="17D2ACE1" w14:textId="77777777" w:rsidR="002C5B45" w:rsidRPr="00FA1B9D" w:rsidRDefault="002C5B45" w:rsidP="0005749A">
      <w:pPr>
        <w:ind w:firstLineChars="200" w:firstLine="420"/>
        <w:rPr>
          <w:rFonts w:ascii="宋体" w:eastAsia="宋体" w:hAnsi="宋体"/>
          <w:szCs w:val="21"/>
        </w:rPr>
      </w:pPr>
      <w:r w:rsidRPr="00FA1B9D">
        <w:rPr>
          <w:rFonts w:ascii="宋体" w:eastAsia="宋体" w:hAnsi="宋体"/>
          <w:szCs w:val="21"/>
        </w:rPr>
        <w:t xml:space="preserve">3、研究生自评 </w:t>
      </w:r>
    </w:p>
    <w:p w14:paraId="71ABC9F7" w14:textId="6E6A57F2" w:rsidR="002C5B45" w:rsidRPr="00FA1B9D" w:rsidRDefault="002C5B45" w:rsidP="0005749A">
      <w:pPr>
        <w:ind w:firstLineChars="200" w:firstLine="420"/>
        <w:rPr>
          <w:rFonts w:ascii="宋体" w:eastAsia="宋体" w:hAnsi="宋体"/>
          <w:szCs w:val="21"/>
        </w:rPr>
      </w:pPr>
      <w:r w:rsidRPr="00FA1B9D">
        <w:rPr>
          <w:rFonts w:ascii="宋体" w:eastAsia="宋体" w:hAnsi="宋体" w:hint="eastAsia"/>
          <w:szCs w:val="21"/>
        </w:rPr>
        <w:t>根据贵州大学硕士研究生课堂教学质量调查、硕士研究生学习满意度调查工作安排，新闻与传播硕士专业学位点组织了专业硕士研究生的自评工作。</w:t>
      </w:r>
      <w:r w:rsidRPr="00FA1B9D">
        <w:rPr>
          <w:rFonts w:ascii="宋体" w:eastAsia="宋体" w:hAnsi="宋体"/>
          <w:szCs w:val="21"/>
        </w:rPr>
        <w:t xml:space="preserve"> </w:t>
      </w:r>
    </w:p>
    <w:p w14:paraId="1A048828" w14:textId="770F5C21" w:rsidR="002C5B45" w:rsidRPr="00FA1B9D" w:rsidRDefault="002C5B45" w:rsidP="0005749A">
      <w:pPr>
        <w:ind w:firstLineChars="200" w:firstLine="420"/>
        <w:rPr>
          <w:rFonts w:ascii="宋体" w:eastAsia="宋体" w:hAnsi="宋体"/>
          <w:szCs w:val="21"/>
        </w:rPr>
      </w:pPr>
      <w:r w:rsidRPr="00FA1B9D">
        <w:rPr>
          <w:rFonts w:ascii="宋体" w:eastAsia="宋体" w:hAnsi="宋体" w:hint="eastAsia"/>
          <w:szCs w:val="21"/>
        </w:rPr>
        <w:t>学习满意度的专项调查。</w:t>
      </w:r>
      <w:r w:rsidRPr="00FA1B9D">
        <w:rPr>
          <w:rFonts w:ascii="宋体" w:eastAsia="宋体" w:hAnsi="宋体"/>
          <w:szCs w:val="21"/>
        </w:rPr>
        <w:t>1</w:t>
      </w:r>
      <w:r w:rsidR="00ED7DBA">
        <w:rPr>
          <w:rFonts w:ascii="宋体" w:eastAsia="宋体" w:hAnsi="宋体" w:hint="eastAsia"/>
          <w:szCs w:val="21"/>
        </w:rPr>
        <w:t>9</w:t>
      </w:r>
      <w:r w:rsidRPr="00FA1B9D">
        <w:rPr>
          <w:rFonts w:ascii="宋体" w:eastAsia="宋体" w:hAnsi="宋体"/>
          <w:szCs w:val="21"/>
        </w:rPr>
        <w:t>级学生满意度最高的指标是导师指导过程，其</w:t>
      </w:r>
      <w:r w:rsidRPr="00FA1B9D">
        <w:rPr>
          <w:rFonts w:ascii="宋体" w:eastAsia="宋体" w:hAnsi="宋体" w:hint="eastAsia"/>
          <w:szCs w:val="21"/>
        </w:rPr>
        <w:t>次是导师随堂授课；满意度最低的是校园学生管理，其次是学生食堂。</w:t>
      </w:r>
    </w:p>
    <w:p w14:paraId="755D0ED8" w14:textId="77777777" w:rsidR="002C5B45" w:rsidRPr="00FA1B9D" w:rsidRDefault="002C5B45" w:rsidP="00F75520">
      <w:pPr>
        <w:pStyle w:val="2"/>
      </w:pPr>
      <w:bookmarkStart w:id="24" w:name="_Toc119402824"/>
      <w:r w:rsidRPr="00FA1B9D">
        <w:rPr>
          <w:rFonts w:hint="eastAsia"/>
        </w:rPr>
        <w:t>（三）就业</w:t>
      </w:r>
      <w:bookmarkEnd w:id="24"/>
      <w:r w:rsidRPr="00FA1B9D">
        <w:t xml:space="preserve"> </w:t>
      </w:r>
    </w:p>
    <w:p w14:paraId="0E0F6923" w14:textId="77777777" w:rsidR="002C5B45" w:rsidRPr="00FA1B9D" w:rsidRDefault="002C5B45" w:rsidP="0005749A">
      <w:pPr>
        <w:ind w:firstLineChars="200" w:firstLine="420"/>
        <w:rPr>
          <w:rFonts w:ascii="宋体" w:eastAsia="宋体" w:hAnsi="宋体"/>
          <w:szCs w:val="21"/>
        </w:rPr>
      </w:pPr>
      <w:r w:rsidRPr="00FA1B9D">
        <w:rPr>
          <w:rFonts w:ascii="宋体" w:eastAsia="宋体" w:hAnsi="宋体"/>
          <w:szCs w:val="21"/>
        </w:rPr>
        <w:t xml:space="preserve">1、毕业生就业率高，就业领域与培养目标契合度较高 </w:t>
      </w:r>
    </w:p>
    <w:p w14:paraId="5BC30DA0" w14:textId="66D61E7B" w:rsidR="002C5B45" w:rsidRPr="00FA1B9D" w:rsidRDefault="002C5B45" w:rsidP="0005749A">
      <w:pPr>
        <w:ind w:firstLineChars="200" w:firstLine="420"/>
        <w:rPr>
          <w:rFonts w:ascii="宋体" w:eastAsia="宋体" w:hAnsi="宋体"/>
          <w:szCs w:val="21"/>
        </w:rPr>
      </w:pPr>
      <w:r w:rsidRPr="00FA1B9D">
        <w:rPr>
          <w:rFonts w:ascii="宋体" w:eastAsia="宋体" w:hAnsi="宋体"/>
          <w:szCs w:val="21"/>
        </w:rPr>
        <w:t>20</w:t>
      </w:r>
      <w:r w:rsidR="0005749A">
        <w:rPr>
          <w:rFonts w:ascii="宋体" w:eastAsia="宋体" w:hAnsi="宋体" w:hint="eastAsia"/>
          <w:szCs w:val="21"/>
        </w:rPr>
        <w:t>22</w:t>
      </w:r>
      <w:r w:rsidRPr="00FA1B9D">
        <w:rPr>
          <w:rFonts w:ascii="宋体" w:eastAsia="宋体" w:hAnsi="宋体"/>
          <w:szCs w:val="21"/>
        </w:rPr>
        <w:t>届毕业生中，学生就业率为 100%。学生就业领域如下：媒体；行政事</w:t>
      </w:r>
      <w:r w:rsidRPr="00FA1B9D">
        <w:rPr>
          <w:rFonts w:ascii="宋体" w:eastAsia="宋体" w:hAnsi="宋体" w:hint="eastAsia"/>
          <w:szCs w:val="21"/>
        </w:rPr>
        <w:t>业单位、学校、企业，与培养目标中“新闻传媒（适应方向为报社、通讯社、电台、电视台、网络、企业、机关）工作的专门人才”契合度高。</w:t>
      </w:r>
      <w:r w:rsidRPr="00FA1B9D">
        <w:rPr>
          <w:rFonts w:ascii="宋体" w:eastAsia="宋体" w:hAnsi="宋体"/>
          <w:szCs w:val="21"/>
        </w:rPr>
        <w:t xml:space="preserve"> </w:t>
      </w:r>
    </w:p>
    <w:p w14:paraId="64EE92E2" w14:textId="77777777" w:rsidR="002C5B45" w:rsidRPr="00FA1B9D" w:rsidRDefault="002C5B45" w:rsidP="0005749A">
      <w:pPr>
        <w:ind w:firstLineChars="200" w:firstLine="420"/>
        <w:rPr>
          <w:rFonts w:ascii="宋体" w:eastAsia="宋体" w:hAnsi="宋体"/>
          <w:szCs w:val="21"/>
        </w:rPr>
      </w:pPr>
      <w:r w:rsidRPr="00FA1B9D">
        <w:rPr>
          <w:rFonts w:ascii="宋体" w:eastAsia="宋体" w:hAnsi="宋体"/>
          <w:szCs w:val="21"/>
        </w:rPr>
        <w:t xml:space="preserve">2、专业对口度高 </w:t>
      </w:r>
    </w:p>
    <w:p w14:paraId="5C2A7F6E" w14:textId="00EA8BD9" w:rsidR="002C5B45" w:rsidRPr="00FA1B9D" w:rsidRDefault="002C5B45" w:rsidP="0005749A">
      <w:pPr>
        <w:ind w:firstLineChars="200" w:firstLine="420"/>
        <w:rPr>
          <w:rFonts w:ascii="宋体" w:eastAsia="宋体" w:hAnsi="宋体"/>
          <w:szCs w:val="21"/>
        </w:rPr>
      </w:pPr>
      <w:r w:rsidRPr="00FA1B9D">
        <w:rPr>
          <w:rFonts w:ascii="宋体" w:eastAsia="宋体" w:hAnsi="宋体" w:hint="eastAsia"/>
          <w:szCs w:val="21"/>
        </w:rPr>
        <w:t>毕业生专业对口度高，专业对口度达到</w:t>
      </w:r>
      <w:r w:rsidRPr="00FA1B9D">
        <w:rPr>
          <w:rFonts w:ascii="宋体" w:eastAsia="宋体" w:hAnsi="宋体"/>
          <w:szCs w:val="21"/>
        </w:rPr>
        <w:t xml:space="preserve"> 78.57%。其中，12 人在各级各类媒</w:t>
      </w:r>
      <w:r w:rsidRPr="00FA1B9D">
        <w:rPr>
          <w:rFonts w:ascii="宋体" w:eastAsia="宋体" w:hAnsi="宋体" w:hint="eastAsia"/>
          <w:szCs w:val="21"/>
        </w:rPr>
        <w:t>体从事记者、编辑、内容运营等工作，占比</w:t>
      </w:r>
      <w:r w:rsidRPr="00FA1B9D">
        <w:rPr>
          <w:rFonts w:ascii="宋体" w:eastAsia="宋体" w:hAnsi="宋体"/>
          <w:szCs w:val="21"/>
        </w:rPr>
        <w:t xml:space="preserve"> 42.85%；7人在行政事业单位、企业</w:t>
      </w:r>
      <w:r w:rsidRPr="00FA1B9D">
        <w:rPr>
          <w:rFonts w:ascii="宋体" w:eastAsia="宋体" w:hAnsi="宋体" w:hint="eastAsia"/>
          <w:szCs w:val="21"/>
        </w:rPr>
        <w:t>从事信息处理相关工作，占比</w:t>
      </w:r>
      <w:r w:rsidRPr="00FA1B9D">
        <w:rPr>
          <w:rFonts w:ascii="宋体" w:eastAsia="宋体" w:hAnsi="宋体"/>
          <w:szCs w:val="21"/>
        </w:rPr>
        <w:t>32.14%； 3人在学校从事基础管理工作，占比10.71%。</w:t>
      </w:r>
      <w:r w:rsidRPr="00FA1B9D">
        <w:rPr>
          <w:rFonts w:ascii="宋体" w:eastAsia="宋体" w:hAnsi="宋体" w:hint="eastAsia"/>
          <w:szCs w:val="21"/>
        </w:rPr>
        <w:t>非对口专业中，</w:t>
      </w:r>
      <w:r w:rsidRPr="00FA1B9D">
        <w:rPr>
          <w:rFonts w:ascii="宋体" w:eastAsia="宋体" w:hAnsi="宋体"/>
          <w:szCs w:val="21"/>
        </w:rPr>
        <w:t>1 人从事中学数学教学工作，占比 3.57%，6 人在企业从事</w:t>
      </w:r>
      <w:r w:rsidRPr="00FA1B9D">
        <w:rPr>
          <w:rFonts w:ascii="宋体" w:eastAsia="宋体" w:hAnsi="宋体" w:hint="eastAsia"/>
          <w:szCs w:val="21"/>
        </w:rPr>
        <w:t>非信息类工作，占比</w:t>
      </w:r>
      <w:r w:rsidRPr="00FA1B9D">
        <w:rPr>
          <w:rFonts w:ascii="宋体" w:eastAsia="宋体" w:hAnsi="宋体"/>
          <w:szCs w:val="21"/>
        </w:rPr>
        <w:t xml:space="preserve"> 21.42%。 </w:t>
      </w:r>
    </w:p>
    <w:p w14:paraId="6567884F" w14:textId="77777777" w:rsidR="002C5B45" w:rsidRPr="00FA1B9D" w:rsidRDefault="002C5B45" w:rsidP="00106D31">
      <w:pPr>
        <w:pStyle w:val="2"/>
      </w:pPr>
      <w:bookmarkStart w:id="25" w:name="_Toc119402825"/>
      <w:r w:rsidRPr="00FA1B9D">
        <w:rPr>
          <w:rFonts w:hint="eastAsia"/>
        </w:rPr>
        <w:t>（四）获奖</w:t>
      </w:r>
      <w:bookmarkEnd w:id="25"/>
      <w:r w:rsidRPr="00FA1B9D">
        <w:t xml:space="preserve"> </w:t>
      </w:r>
    </w:p>
    <w:p w14:paraId="496283FB" w14:textId="792E666A" w:rsidR="002C5B45" w:rsidRPr="00EB2D7A" w:rsidRDefault="008D13D7" w:rsidP="008D13D7">
      <w:pPr>
        <w:ind w:firstLineChars="200" w:firstLine="420"/>
      </w:pPr>
      <w:r>
        <w:rPr>
          <w:rFonts w:ascii="宋体" w:eastAsia="宋体" w:hAnsi="宋体" w:hint="eastAsia"/>
          <w:szCs w:val="21"/>
        </w:rPr>
        <w:t>新闻与传播专业硕士生参与学科竞赛取得优异成绩，获得</w:t>
      </w:r>
      <w:r w:rsidR="00EB2D7A" w:rsidRPr="00EB2D7A">
        <w:rPr>
          <w:rFonts w:ascii="宋体" w:eastAsia="宋体" w:hAnsi="宋体" w:hint="eastAsia"/>
          <w:szCs w:val="21"/>
        </w:rPr>
        <w:t>全国大学生广告艺术大赛（教育部认可</w:t>
      </w:r>
      <w:r w:rsidR="00EB2D7A">
        <w:rPr>
          <w:rFonts w:ascii="宋体" w:eastAsia="宋体" w:hAnsi="宋体" w:hint="eastAsia"/>
          <w:szCs w:val="21"/>
        </w:rPr>
        <w:t>榜单内</w:t>
      </w:r>
      <w:r w:rsidR="00EB2D7A" w:rsidRPr="00EB2D7A">
        <w:rPr>
          <w:rFonts w:ascii="宋体" w:eastAsia="宋体" w:hAnsi="宋体"/>
          <w:szCs w:val="21"/>
        </w:rPr>
        <w:t>赛事）国赛优秀奖1项</w:t>
      </w:r>
      <w:r w:rsidR="00EB2D7A">
        <w:rPr>
          <w:rFonts w:ascii="宋体" w:eastAsia="宋体" w:hAnsi="宋体" w:hint="eastAsia"/>
          <w:szCs w:val="21"/>
        </w:rPr>
        <w:t>、</w:t>
      </w:r>
      <w:r w:rsidRPr="008D13D7">
        <w:rPr>
          <w:rFonts w:ascii="宋体" w:eastAsia="宋体" w:hAnsi="宋体" w:hint="eastAsia"/>
        </w:rPr>
        <w:t>未来设计师NCDA全国高校数字艺术设计大赛（教育部认可</w:t>
      </w:r>
      <w:r w:rsidR="00EB2D7A">
        <w:rPr>
          <w:rFonts w:ascii="宋体" w:eastAsia="宋体" w:hAnsi="宋体" w:hint="eastAsia"/>
          <w:szCs w:val="21"/>
        </w:rPr>
        <w:t>榜单内</w:t>
      </w:r>
      <w:r w:rsidRPr="008D13D7">
        <w:rPr>
          <w:rFonts w:ascii="宋体" w:eastAsia="宋体" w:hAnsi="宋体" w:hint="eastAsia"/>
        </w:rPr>
        <w:t>赛事）省赛三等奖1项</w:t>
      </w:r>
      <w:r>
        <w:rPr>
          <w:rFonts w:ascii="宋体" w:eastAsia="宋体" w:hAnsi="宋体" w:hint="eastAsia"/>
        </w:rPr>
        <w:t>。</w:t>
      </w:r>
      <w:r w:rsidR="00EB2D7A" w:rsidRPr="00EB2D7A">
        <w:rPr>
          <w:rFonts w:ascii="宋体" w:eastAsia="宋体" w:hAnsi="宋体" w:hint="eastAsia"/>
          <w:szCs w:val="21"/>
        </w:rPr>
        <w:t>学生获第八届中国国际“互联网+”大学生创新创业大赛</w:t>
      </w:r>
      <w:proofErr w:type="gramStart"/>
      <w:r w:rsidR="00EB2D7A" w:rsidRPr="00EB2D7A">
        <w:rPr>
          <w:rFonts w:ascii="宋体" w:eastAsia="宋体" w:hAnsi="宋体" w:hint="eastAsia"/>
          <w:szCs w:val="21"/>
        </w:rPr>
        <w:t>校赛银奖</w:t>
      </w:r>
      <w:proofErr w:type="gramEnd"/>
      <w:r w:rsidR="00EB2D7A" w:rsidRPr="00EB2D7A">
        <w:rPr>
          <w:rFonts w:ascii="宋体" w:eastAsia="宋体" w:hAnsi="宋体" w:hint="eastAsia"/>
          <w:szCs w:val="21"/>
        </w:rPr>
        <w:t>1项。</w:t>
      </w:r>
    </w:p>
    <w:p w14:paraId="636E003C" w14:textId="77777777" w:rsidR="002C5B45" w:rsidRPr="00FA1B9D" w:rsidRDefault="002C5B45" w:rsidP="00F75520">
      <w:pPr>
        <w:pStyle w:val="1"/>
      </w:pPr>
      <w:bookmarkStart w:id="26" w:name="_Toc119402826"/>
      <w:r w:rsidRPr="00FA1B9D">
        <w:rPr>
          <w:rFonts w:hint="eastAsia"/>
        </w:rPr>
        <w:t>六、存在问题及发展思路</w:t>
      </w:r>
      <w:bookmarkEnd w:id="26"/>
      <w:r w:rsidRPr="00FA1B9D">
        <w:t xml:space="preserve"> </w:t>
      </w:r>
    </w:p>
    <w:p w14:paraId="0E0BE5A7" w14:textId="77777777" w:rsidR="002C5B45" w:rsidRPr="00FA1B9D" w:rsidRDefault="002C5B45" w:rsidP="00F75520">
      <w:pPr>
        <w:pStyle w:val="2"/>
      </w:pPr>
      <w:bookmarkStart w:id="27" w:name="_Toc119402827"/>
      <w:r w:rsidRPr="00FA1B9D">
        <w:rPr>
          <w:rFonts w:hint="eastAsia"/>
        </w:rPr>
        <w:t>（一）存在问题</w:t>
      </w:r>
      <w:bookmarkEnd w:id="27"/>
      <w:r w:rsidRPr="00FA1B9D">
        <w:t xml:space="preserve"> </w:t>
      </w:r>
    </w:p>
    <w:p w14:paraId="3A608C69" w14:textId="24CE473D" w:rsidR="002C5B45" w:rsidRPr="00FA1B9D" w:rsidRDefault="002C5B45" w:rsidP="0005749A">
      <w:pPr>
        <w:ind w:firstLineChars="200" w:firstLine="420"/>
        <w:rPr>
          <w:rFonts w:ascii="宋体" w:eastAsia="宋体" w:hAnsi="宋体"/>
          <w:szCs w:val="21"/>
        </w:rPr>
      </w:pPr>
      <w:r w:rsidRPr="00FA1B9D">
        <w:rPr>
          <w:rFonts w:ascii="宋体" w:eastAsia="宋体" w:hAnsi="宋体" w:hint="eastAsia"/>
          <w:szCs w:val="21"/>
        </w:rPr>
        <w:t>新闻与传播硕士专业学位点经过三年的建设，建设成效明显。但是也存在如下影响学位点建设的问题。</w:t>
      </w:r>
      <w:r w:rsidRPr="00FA1B9D">
        <w:rPr>
          <w:rFonts w:ascii="宋体" w:eastAsia="宋体" w:hAnsi="宋体"/>
          <w:szCs w:val="21"/>
        </w:rPr>
        <w:t xml:space="preserve"> </w:t>
      </w:r>
    </w:p>
    <w:p w14:paraId="24F75FB4" w14:textId="77777777" w:rsidR="002C5B45" w:rsidRPr="00FA1B9D" w:rsidRDefault="002C5B45" w:rsidP="0005749A">
      <w:pPr>
        <w:ind w:firstLineChars="200" w:firstLine="420"/>
        <w:rPr>
          <w:rFonts w:ascii="宋体" w:eastAsia="宋体" w:hAnsi="宋体"/>
          <w:szCs w:val="21"/>
        </w:rPr>
      </w:pPr>
      <w:r w:rsidRPr="00FA1B9D">
        <w:rPr>
          <w:rFonts w:ascii="宋体" w:eastAsia="宋体" w:hAnsi="宋体" w:hint="eastAsia"/>
          <w:szCs w:val="21"/>
        </w:rPr>
        <w:t>第一，师资队伍建设方面存在的问题。</w:t>
      </w:r>
      <w:r w:rsidRPr="00FA1B9D">
        <w:rPr>
          <w:rFonts w:ascii="宋体" w:eastAsia="宋体" w:hAnsi="宋体"/>
          <w:szCs w:val="21"/>
        </w:rPr>
        <w:t xml:space="preserve"> </w:t>
      </w:r>
    </w:p>
    <w:p w14:paraId="672B2A69" w14:textId="28F67427" w:rsidR="002C5B45" w:rsidRPr="00FA1B9D" w:rsidRDefault="002C5B45" w:rsidP="0005749A">
      <w:pPr>
        <w:ind w:firstLineChars="200" w:firstLine="420"/>
        <w:rPr>
          <w:rFonts w:ascii="宋体" w:eastAsia="宋体" w:hAnsi="宋体"/>
          <w:szCs w:val="21"/>
        </w:rPr>
      </w:pPr>
      <w:r w:rsidRPr="00FA1B9D">
        <w:rPr>
          <w:rFonts w:ascii="宋体" w:eastAsia="宋体" w:hAnsi="宋体"/>
          <w:szCs w:val="21"/>
        </w:rPr>
        <w:t>1、师资队伍中中青</w:t>
      </w:r>
      <w:r w:rsidRPr="00FA1B9D">
        <w:rPr>
          <w:rFonts w:ascii="宋体" w:eastAsia="宋体" w:hAnsi="宋体" w:hint="eastAsia"/>
          <w:szCs w:val="21"/>
        </w:rPr>
        <w:t>年骨干教师</w:t>
      </w:r>
      <w:r w:rsidRPr="00FA1B9D">
        <w:rPr>
          <w:rFonts w:ascii="宋体" w:eastAsia="宋体" w:hAnsi="宋体"/>
          <w:szCs w:val="21"/>
        </w:rPr>
        <w:t xml:space="preserve"> “高学历、高职称”的提升速度不够。 </w:t>
      </w:r>
    </w:p>
    <w:p w14:paraId="69677B65" w14:textId="5C787531" w:rsidR="002C5B45" w:rsidRPr="00FA1B9D" w:rsidRDefault="002C5B45" w:rsidP="0005749A">
      <w:pPr>
        <w:ind w:firstLineChars="200" w:firstLine="420"/>
        <w:rPr>
          <w:rFonts w:ascii="宋体" w:eastAsia="宋体" w:hAnsi="宋体"/>
          <w:szCs w:val="21"/>
        </w:rPr>
      </w:pPr>
      <w:r w:rsidRPr="00FA1B9D">
        <w:rPr>
          <w:rFonts w:ascii="宋体" w:eastAsia="宋体" w:hAnsi="宋体"/>
          <w:szCs w:val="21"/>
        </w:rPr>
        <w:t>2、师资队伍中有媒体工作经历的教师与行业交流程度不足，来自新媒体的</w:t>
      </w:r>
      <w:r w:rsidRPr="00FA1B9D">
        <w:rPr>
          <w:rFonts w:ascii="宋体" w:eastAsia="宋体" w:hAnsi="宋体" w:hint="eastAsia"/>
          <w:szCs w:val="21"/>
        </w:rPr>
        <w:t>兼职教师人数不足。</w:t>
      </w:r>
      <w:r w:rsidRPr="00FA1B9D">
        <w:rPr>
          <w:rFonts w:ascii="宋体" w:eastAsia="宋体" w:hAnsi="宋体"/>
          <w:szCs w:val="21"/>
        </w:rPr>
        <w:t xml:space="preserve"> </w:t>
      </w:r>
    </w:p>
    <w:p w14:paraId="41F5C635" w14:textId="77777777" w:rsidR="002C5B45" w:rsidRPr="00FA1B9D" w:rsidRDefault="002C5B45" w:rsidP="0005749A">
      <w:pPr>
        <w:ind w:firstLineChars="200" w:firstLine="420"/>
        <w:rPr>
          <w:rFonts w:ascii="宋体" w:eastAsia="宋体" w:hAnsi="宋体"/>
          <w:szCs w:val="21"/>
        </w:rPr>
      </w:pPr>
      <w:r w:rsidRPr="00FA1B9D">
        <w:rPr>
          <w:rFonts w:ascii="宋体" w:eastAsia="宋体" w:hAnsi="宋体" w:hint="eastAsia"/>
          <w:szCs w:val="21"/>
        </w:rPr>
        <w:lastRenderedPageBreak/>
        <w:t>第二，实践教学方面存在的问题。</w:t>
      </w:r>
      <w:r w:rsidRPr="00FA1B9D">
        <w:rPr>
          <w:rFonts w:ascii="宋体" w:eastAsia="宋体" w:hAnsi="宋体"/>
          <w:szCs w:val="21"/>
        </w:rPr>
        <w:t xml:space="preserve"> </w:t>
      </w:r>
    </w:p>
    <w:p w14:paraId="7BBEE3BA" w14:textId="11CF5C16" w:rsidR="002C5B45" w:rsidRPr="00FA1B9D" w:rsidRDefault="002C5B45" w:rsidP="0005749A">
      <w:pPr>
        <w:ind w:firstLineChars="200" w:firstLine="420"/>
        <w:rPr>
          <w:rFonts w:ascii="宋体" w:eastAsia="宋体" w:hAnsi="宋体"/>
          <w:szCs w:val="21"/>
        </w:rPr>
      </w:pPr>
      <w:r w:rsidRPr="00FA1B9D">
        <w:rPr>
          <w:rFonts w:ascii="宋体" w:eastAsia="宋体" w:hAnsi="宋体"/>
          <w:szCs w:val="21"/>
        </w:rPr>
        <w:t xml:space="preserve">1、联合培养基地开发建设力度不够，基地参与学位点选题库更新力度不够。 </w:t>
      </w:r>
    </w:p>
    <w:p w14:paraId="7E949017" w14:textId="5B0C84CB" w:rsidR="002C5B45" w:rsidRPr="00FA1B9D" w:rsidRDefault="002C5B45" w:rsidP="0005749A">
      <w:pPr>
        <w:ind w:firstLineChars="200" w:firstLine="420"/>
        <w:rPr>
          <w:rFonts w:ascii="宋体" w:eastAsia="宋体" w:hAnsi="宋体"/>
          <w:szCs w:val="21"/>
        </w:rPr>
      </w:pPr>
      <w:r w:rsidRPr="00FA1B9D">
        <w:rPr>
          <w:rFonts w:ascii="宋体" w:eastAsia="宋体" w:hAnsi="宋体"/>
          <w:szCs w:val="21"/>
        </w:rPr>
        <w:t>2、研究生新闻传播实践作品数量多，但社会反响大的作品少，新闻报道作</w:t>
      </w:r>
      <w:r w:rsidRPr="00FA1B9D">
        <w:rPr>
          <w:rFonts w:ascii="宋体" w:eastAsia="宋体" w:hAnsi="宋体" w:hint="eastAsia"/>
          <w:szCs w:val="21"/>
        </w:rPr>
        <w:t>品和实践报告撰写的质量还应进一步提高。</w:t>
      </w:r>
      <w:r w:rsidRPr="00FA1B9D">
        <w:rPr>
          <w:rFonts w:ascii="宋体" w:eastAsia="宋体" w:hAnsi="宋体"/>
          <w:szCs w:val="21"/>
        </w:rPr>
        <w:t xml:space="preserve"> </w:t>
      </w:r>
    </w:p>
    <w:p w14:paraId="2468AC9B" w14:textId="77777777" w:rsidR="002C5B45" w:rsidRPr="00FA1B9D" w:rsidRDefault="002C5B45" w:rsidP="0005749A">
      <w:pPr>
        <w:ind w:firstLineChars="200" w:firstLine="420"/>
        <w:rPr>
          <w:rFonts w:ascii="宋体" w:eastAsia="宋体" w:hAnsi="宋体"/>
          <w:szCs w:val="21"/>
        </w:rPr>
      </w:pPr>
      <w:r w:rsidRPr="00FA1B9D">
        <w:rPr>
          <w:rFonts w:ascii="宋体" w:eastAsia="宋体" w:hAnsi="宋体" w:hint="eastAsia"/>
          <w:szCs w:val="21"/>
        </w:rPr>
        <w:t>第三，质量监控体系方面存在的问题。</w:t>
      </w:r>
      <w:r w:rsidRPr="00FA1B9D">
        <w:rPr>
          <w:rFonts w:ascii="宋体" w:eastAsia="宋体" w:hAnsi="宋体"/>
          <w:szCs w:val="21"/>
        </w:rPr>
        <w:t xml:space="preserve"> </w:t>
      </w:r>
    </w:p>
    <w:p w14:paraId="5EB27FA9" w14:textId="77777777" w:rsidR="002C5B45" w:rsidRPr="00FA1B9D" w:rsidRDefault="002C5B45" w:rsidP="0005749A">
      <w:pPr>
        <w:ind w:firstLineChars="200" w:firstLine="420"/>
        <w:rPr>
          <w:rFonts w:ascii="宋体" w:eastAsia="宋体" w:hAnsi="宋体"/>
          <w:szCs w:val="21"/>
        </w:rPr>
      </w:pPr>
      <w:r w:rsidRPr="00FA1B9D">
        <w:rPr>
          <w:rFonts w:ascii="宋体" w:eastAsia="宋体" w:hAnsi="宋体"/>
          <w:szCs w:val="21"/>
        </w:rPr>
        <w:t xml:space="preserve">1、质量监控过程中的细节把握不到位，监控数据比较分析不足。 </w:t>
      </w:r>
    </w:p>
    <w:p w14:paraId="0A4AC8C4" w14:textId="0A4F408F" w:rsidR="002C5B45" w:rsidRPr="00FA1B9D" w:rsidRDefault="002C5B45" w:rsidP="0005749A">
      <w:pPr>
        <w:ind w:firstLineChars="200" w:firstLine="420"/>
        <w:rPr>
          <w:rFonts w:ascii="宋体" w:eastAsia="宋体" w:hAnsi="宋体"/>
          <w:szCs w:val="21"/>
        </w:rPr>
      </w:pPr>
      <w:r w:rsidRPr="00FA1B9D">
        <w:rPr>
          <w:rFonts w:ascii="宋体" w:eastAsia="宋体" w:hAnsi="宋体"/>
          <w:szCs w:val="21"/>
        </w:rPr>
        <w:t>2、导师在学位论文指导过程中，重学术规范的把握，但对论文中提出的问</w:t>
      </w:r>
      <w:r w:rsidRPr="00FA1B9D">
        <w:rPr>
          <w:rFonts w:ascii="宋体" w:eastAsia="宋体" w:hAnsi="宋体" w:hint="eastAsia"/>
          <w:szCs w:val="21"/>
        </w:rPr>
        <w:t>题解决对策指导不足。</w:t>
      </w:r>
      <w:r w:rsidRPr="00FA1B9D">
        <w:rPr>
          <w:rFonts w:ascii="宋体" w:eastAsia="宋体" w:hAnsi="宋体"/>
          <w:szCs w:val="21"/>
        </w:rPr>
        <w:t xml:space="preserve"> </w:t>
      </w:r>
    </w:p>
    <w:p w14:paraId="7204CFBB" w14:textId="77777777" w:rsidR="002C5B45" w:rsidRPr="00FA1B9D" w:rsidRDefault="002C5B45" w:rsidP="00F75520">
      <w:pPr>
        <w:pStyle w:val="2"/>
      </w:pPr>
      <w:bookmarkStart w:id="28" w:name="_Toc119402828"/>
      <w:r w:rsidRPr="00FA1B9D">
        <w:rPr>
          <w:rFonts w:hint="eastAsia"/>
        </w:rPr>
        <w:t>（二）解决问题的思路与改进措施</w:t>
      </w:r>
      <w:bookmarkEnd w:id="28"/>
      <w:r w:rsidRPr="00FA1B9D">
        <w:t xml:space="preserve"> </w:t>
      </w:r>
    </w:p>
    <w:p w14:paraId="3DA23E0B" w14:textId="77777777" w:rsidR="002C5B45" w:rsidRPr="00FA1B9D" w:rsidRDefault="002C5B45" w:rsidP="0005749A">
      <w:pPr>
        <w:ind w:firstLineChars="200" w:firstLine="420"/>
        <w:rPr>
          <w:rFonts w:ascii="宋体" w:eastAsia="宋体" w:hAnsi="宋体"/>
          <w:szCs w:val="21"/>
        </w:rPr>
      </w:pPr>
      <w:r w:rsidRPr="00FA1B9D">
        <w:rPr>
          <w:rFonts w:ascii="宋体" w:eastAsia="宋体" w:hAnsi="宋体" w:hint="eastAsia"/>
          <w:szCs w:val="21"/>
        </w:rPr>
        <w:t>第一，师资队伍建设思路。</w:t>
      </w:r>
      <w:r w:rsidRPr="00FA1B9D">
        <w:rPr>
          <w:rFonts w:ascii="宋体" w:eastAsia="宋体" w:hAnsi="宋体"/>
          <w:szCs w:val="21"/>
        </w:rPr>
        <w:t xml:space="preserve"> </w:t>
      </w:r>
    </w:p>
    <w:p w14:paraId="0587A801" w14:textId="1D6C5524" w:rsidR="002C5B45" w:rsidRPr="00FA1B9D" w:rsidRDefault="002C5B45" w:rsidP="0005749A">
      <w:pPr>
        <w:ind w:firstLineChars="200" w:firstLine="420"/>
        <w:rPr>
          <w:rFonts w:ascii="宋体" w:eastAsia="宋体" w:hAnsi="宋体"/>
          <w:szCs w:val="21"/>
        </w:rPr>
      </w:pPr>
      <w:r w:rsidRPr="00FA1B9D">
        <w:rPr>
          <w:rFonts w:ascii="宋体" w:eastAsia="宋体" w:hAnsi="宋体"/>
          <w:szCs w:val="21"/>
        </w:rPr>
        <w:t xml:space="preserve">1、大力引进高职称、高学位教师，充实导师队伍。未来 3 </w:t>
      </w:r>
      <w:proofErr w:type="gramStart"/>
      <w:r w:rsidRPr="00FA1B9D">
        <w:rPr>
          <w:rFonts w:ascii="宋体" w:eastAsia="宋体" w:hAnsi="宋体"/>
          <w:szCs w:val="21"/>
        </w:rPr>
        <w:t>年拟引进</w:t>
      </w:r>
      <w:proofErr w:type="gramEnd"/>
      <w:r w:rsidRPr="00FA1B9D">
        <w:rPr>
          <w:rFonts w:ascii="宋体" w:eastAsia="宋体" w:hAnsi="宋体"/>
          <w:szCs w:val="21"/>
        </w:rPr>
        <w:t>教授 2</w:t>
      </w:r>
      <w:r w:rsidRPr="00FA1B9D">
        <w:rPr>
          <w:rFonts w:ascii="宋体" w:eastAsia="宋体" w:hAnsi="宋体" w:hint="eastAsia"/>
          <w:szCs w:val="21"/>
        </w:rPr>
        <w:t>人，博士</w:t>
      </w:r>
      <w:r w:rsidRPr="00FA1B9D">
        <w:rPr>
          <w:rFonts w:ascii="宋体" w:eastAsia="宋体" w:hAnsi="宋体"/>
          <w:szCs w:val="21"/>
        </w:rPr>
        <w:t xml:space="preserve">4人。 </w:t>
      </w:r>
    </w:p>
    <w:p w14:paraId="5765EFD5" w14:textId="5F6907E8" w:rsidR="002C5B45" w:rsidRPr="00FA1B9D" w:rsidRDefault="002C5B45" w:rsidP="0005749A">
      <w:pPr>
        <w:ind w:firstLineChars="200" w:firstLine="420"/>
        <w:rPr>
          <w:rFonts w:ascii="宋体" w:eastAsia="宋体" w:hAnsi="宋体"/>
          <w:szCs w:val="21"/>
        </w:rPr>
      </w:pPr>
      <w:r w:rsidRPr="00FA1B9D">
        <w:rPr>
          <w:rFonts w:ascii="宋体" w:eastAsia="宋体" w:hAnsi="宋体"/>
          <w:szCs w:val="21"/>
        </w:rPr>
        <w:t>2、强化对青年骨干教师的培养。通过培训与访学等方式，加快师资团队中</w:t>
      </w:r>
      <w:r w:rsidRPr="00FA1B9D">
        <w:rPr>
          <w:rFonts w:ascii="宋体" w:eastAsia="宋体" w:hAnsi="宋体" w:hint="eastAsia"/>
          <w:szCs w:val="21"/>
        </w:rPr>
        <w:t>青年教师评聘副教授及以上职称。通过与对口支援高校的合作，在</w:t>
      </w:r>
      <w:r w:rsidRPr="00FA1B9D">
        <w:rPr>
          <w:rFonts w:ascii="宋体" w:eastAsia="宋体" w:hAnsi="宋体"/>
          <w:szCs w:val="21"/>
        </w:rPr>
        <w:t xml:space="preserve"> 3年内培养 </w:t>
      </w:r>
      <w:r w:rsidR="00B634E7">
        <w:rPr>
          <w:rFonts w:ascii="宋体" w:eastAsia="宋体" w:hAnsi="宋体" w:hint="eastAsia"/>
          <w:szCs w:val="21"/>
        </w:rPr>
        <w:t>2</w:t>
      </w:r>
      <w:r w:rsidRPr="00FA1B9D">
        <w:rPr>
          <w:rFonts w:ascii="宋体" w:eastAsia="宋体" w:hAnsi="宋体" w:hint="eastAsia"/>
          <w:szCs w:val="21"/>
        </w:rPr>
        <w:t>位青年教师攻读博士学位。</w:t>
      </w:r>
      <w:r w:rsidRPr="00FA1B9D">
        <w:rPr>
          <w:rFonts w:ascii="宋体" w:eastAsia="宋体" w:hAnsi="宋体"/>
          <w:szCs w:val="21"/>
        </w:rPr>
        <w:t xml:space="preserve"> </w:t>
      </w:r>
    </w:p>
    <w:p w14:paraId="518288F9" w14:textId="615BE979" w:rsidR="002C5B45" w:rsidRPr="00FA1B9D" w:rsidRDefault="002C5B45" w:rsidP="0005749A">
      <w:pPr>
        <w:ind w:firstLineChars="200" w:firstLine="420"/>
        <w:rPr>
          <w:rFonts w:ascii="宋体" w:eastAsia="宋体" w:hAnsi="宋体"/>
          <w:szCs w:val="21"/>
        </w:rPr>
      </w:pPr>
      <w:r w:rsidRPr="00FA1B9D">
        <w:rPr>
          <w:rFonts w:ascii="宋体" w:eastAsia="宋体" w:hAnsi="宋体"/>
          <w:szCs w:val="21"/>
        </w:rPr>
        <w:t>3、加强与联合培养基地的合作，每年完成 1-2 位教师、媒体专业人员的互</w:t>
      </w:r>
      <w:r w:rsidRPr="00FA1B9D">
        <w:rPr>
          <w:rFonts w:ascii="宋体" w:eastAsia="宋体" w:hAnsi="宋体" w:hint="eastAsia"/>
          <w:szCs w:val="21"/>
        </w:rPr>
        <w:t>换从业工作，推进教师职业化。</w:t>
      </w:r>
      <w:r w:rsidRPr="00FA1B9D">
        <w:rPr>
          <w:rFonts w:ascii="宋体" w:eastAsia="宋体" w:hAnsi="宋体"/>
          <w:szCs w:val="21"/>
        </w:rPr>
        <w:t xml:space="preserve"> </w:t>
      </w:r>
    </w:p>
    <w:p w14:paraId="17CD8AA8" w14:textId="77777777" w:rsidR="002C5B45" w:rsidRPr="00FA1B9D" w:rsidRDefault="002C5B45" w:rsidP="0005749A">
      <w:pPr>
        <w:ind w:firstLineChars="200" w:firstLine="420"/>
        <w:rPr>
          <w:rFonts w:ascii="宋体" w:eastAsia="宋体" w:hAnsi="宋体"/>
          <w:szCs w:val="21"/>
        </w:rPr>
      </w:pPr>
      <w:r w:rsidRPr="00FA1B9D">
        <w:rPr>
          <w:rFonts w:ascii="宋体" w:eastAsia="宋体" w:hAnsi="宋体" w:hint="eastAsia"/>
          <w:szCs w:val="21"/>
        </w:rPr>
        <w:t>第二，实践教学改进措施。</w:t>
      </w:r>
      <w:r w:rsidRPr="00FA1B9D">
        <w:rPr>
          <w:rFonts w:ascii="宋体" w:eastAsia="宋体" w:hAnsi="宋体"/>
          <w:szCs w:val="21"/>
        </w:rPr>
        <w:t xml:space="preserve"> </w:t>
      </w:r>
    </w:p>
    <w:p w14:paraId="3BB88267" w14:textId="35D15642" w:rsidR="002C5B45" w:rsidRPr="00FA1B9D" w:rsidRDefault="002C5B45" w:rsidP="0005749A">
      <w:pPr>
        <w:ind w:firstLineChars="200" w:firstLine="420"/>
        <w:rPr>
          <w:rFonts w:ascii="宋体" w:eastAsia="宋体" w:hAnsi="宋体"/>
          <w:szCs w:val="21"/>
        </w:rPr>
      </w:pPr>
      <w:r w:rsidRPr="00FA1B9D">
        <w:rPr>
          <w:rFonts w:ascii="宋体" w:eastAsia="宋体" w:hAnsi="宋体"/>
          <w:szCs w:val="21"/>
        </w:rPr>
        <w:t>1、充分利用联合培养基地资源，从岗位实践导向转到项目研究导向。通过</w:t>
      </w:r>
      <w:r w:rsidRPr="00FA1B9D">
        <w:rPr>
          <w:rFonts w:ascii="宋体" w:eastAsia="宋体" w:hAnsi="宋体" w:hint="eastAsia"/>
          <w:szCs w:val="21"/>
        </w:rPr>
        <w:t>联合培养基地提供研究项目，组织一定数量的学生进行研究，强化研究生创新实践能力的同时，为选题库补充新选题。</w:t>
      </w:r>
      <w:r w:rsidRPr="00FA1B9D">
        <w:rPr>
          <w:rFonts w:ascii="宋体" w:eastAsia="宋体" w:hAnsi="宋体"/>
          <w:szCs w:val="21"/>
        </w:rPr>
        <w:t xml:space="preserve"> </w:t>
      </w:r>
    </w:p>
    <w:p w14:paraId="410B4CA6" w14:textId="3AE7028F" w:rsidR="002C5B45" w:rsidRPr="00FA1B9D" w:rsidRDefault="002C5B45" w:rsidP="0005749A">
      <w:pPr>
        <w:ind w:firstLineChars="200" w:firstLine="420"/>
        <w:rPr>
          <w:rFonts w:ascii="宋体" w:eastAsia="宋体" w:hAnsi="宋体"/>
          <w:szCs w:val="21"/>
        </w:rPr>
      </w:pPr>
      <w:r w:rsidRPr="00FA1B9D">
        <w:rPr>
          <w:rFonts w:ascii="宋体" w:eastAsia="宋体" w:hAnsi="宋体"/>
          <w:szCs w:val="21"/>
        </w:rPr>
        <w:t>2、加大兼职教师的教学力度，通过多种途径增加研究生的职业化体验，提</w:t>
      </w:r>
      <w:r w:rsidRPr="00FA1B9D">
        <w:rPr>
          <w:rFonts w:ascii="宋体" w:eastAsia="宋体" w:hAnsi="宋体" w:hint="eastAsia"/>
          <w:szCs w:val="21"/>
        </w:rPr>
        <w:t>升研究生的新闻传播能力。</w:t>
      </w:r>
      <w:r w:rsidRPr="00FA1B9D">
        <w:rPr>
          <w:rFonts w:ascii="宋体" w:eastAsia="宋体" w:hAnsi="宋体"/>
          <w:szCs w:val="21"/>
        </w:rPr>
        <w:t xml:space="preserve"> </w:t>
      </w:r>
    </w:p>
    <w:p w14:paraId="2E4C5BE4" w14:textId="3F4DED57" w:rsidR="002C5B45" w:rsidRPr="00FA1B9D" w:rsidRDefault="002C5B45" w:rsidP="0005749A">
      <w:pPr>
        <w:ind w:firstLineChars="200" w:firstLine="420"/>
        <w:rPr>
          <w:rFonts w:ascii="宋体" w:eastAsia="宋体" w:hAnsi="宋体"/>
          <w:szCs w:val="21"/>
        </w:rPr>
      </w:pPr>
      <w:r w:rsidRPr="00FA1B9D">
        <w:rPr>
          <w:rFonts w:ascii="宋体" w:eastAsia="宋体" w:hAnsi="宋体"/>
          <w:szCs w:val="21"/>
        </w:rPr>
        <w:t>3、充分利用校级研究生科研基金项目平台，组织学生申报调研项目，通过</w:t>
      </w:r>
      <w:r w:rsidRPr="00FA1B9D">
        <w:rPr>
          <w:rFonts w:ascii="宋体" w:eastAsia="宋体" w:hAnsi="宋体" w:hint="eastAsia"/>
          <w:szCs w:val="21"/>
        </w:rPr>
        <w:t>调研项目深入基层了解国情、</w:t>
      </w:r>
      <w:r w:rsidR="00B634E7">
        <w:rPr>
          <w:rFonts w:ascii="宋体" w:eastAsia="宋体" w:hAnsi="宋体" w:hint="eastAsia"/>
          <w:szCs w:val="21"/>
        </w:rPr>
        <w:t>省</w:t>
      </w:r>
      <w:r w:rsidRPr="00FA1B9D">
        <w:rPr>
          <w:rFonts w:ascii="宋体" w:eastAsia="宋体" w:hAnsi="宋体" w:hint="eastAsia"/>
          <w:szCs w:val="21"/>
        </w:rPr>
        <w:t>情。</w:t>
      </w:r>
      <w:r w:rsidRPr="00FA1B9D">
        <w:rPr>
          <w:rFonts w:ascii="宋体" w:eastAsia="宋体" w:hAnsi="宋体"/>
          <w:szCs w:val="21"/>
        </w:rPr>
        <w:t xml:space="preserve"> </w:t>
      </w:r>
    </w:p>
    <w:p w14:paraId="426E0595" w14:textId="77777777" w:rsidR="002C5B45" w:rsidRPr="00FA1B9D" w:rsidRDefault="002C5B45" w:rsidP="0005749A">
      <w:pPr>
        <w:ind w:firstLineChars="200" w:firstLine="420"/>
        <w:rPr>
          <w:rFonts w:ascii="宋体" w:eastAsia="宋体" w:hAnsi="宋体"/>
          <w:szCs w:val="21"/>
        </w:rPr>
      </w:pPr>
      <w:r w:rsidRPr="00FA1B9D">
        <w:rPr>
          <w:rFonts w:ascii="宋体" w:eastAsia="宋体" w:hAnsi="宋体" w:hint="eastAsia"/>
          <w:szCs w:val="21"/>
        </w:rPr>
        <w:t>第三，质量监控方面的改进措施。</w:t>
      </w:r>
      <w:r w:rsidRPr="00FA1B9D">
        <w:rPr>
          <w:rFonts w:ascii="宋体" w:eastAsia="宋体" w:hAnsi="宋体"/>
          <w:szCs w:val="21"/>
        </w:rPr>
        <w:t xml:space="preserve"> </w:t>
      </w:r>
    </w:p>
    <w:p w14:paraId="4AA679B1" w14:textId="532033D6" w:rsidR="002C5B45" w:rsidRPr="00FA1B9D" w:rsidRDefault="002C5B45" w:rsidP="0005749A">
      <w:pPr>
        <w:ind w:firstLineChars="200" w:firstLine="420"/>
        <w:rPr>
          <w:rFonts w:ascii="宋体" w:eastAsia="宋体" w:hAnsi="宋体"/>
          <w:szCs w:val="21"/>
        </w:rPr>
      </w:pPr>
      <w:r w:rsidRPr="00FA1B9D">
        <w:rPr>
          <w:rFonts w:ascii="宋体" w:eastAsia="宋体" w:hAnsi="宋体"/>
          <w:szCs w:val="21"/>
        </w:rPr>
        <w:t>1、成立质量分析小组，由</w:t>
      </w:r>
      <w:r w:rsidR="00B634E7">
        <w:rPr>
          <w:rFonts w:ascii="宋体" w:eastAsia="宋体" w:hAnsi="宋体" w:hint="eastAsia"/>
          <w:szCs w:val="21"/>
        </w:rPr>
        <w:t>学院</w:t>
      </w:r>
      <w:r w:rsidRPr="00FA1B9D">
        <w:rPr>
          <w:rFonts w:ascii="宋体" w:eastAsia="宋体" w:hAnsi="宋体"/>
          <w:szCs w:val="21"/>
        </w:rPr>
        <w:t>学术委员会组织，对教学质量相关数据</w:t>
      </w:r>
      <w:r w:rsidRPr="00FA1B9D">
        <w:rPr>
          <w:rFonts w:ascii="宋体" w:eastAsia="宋体" w:hAnsi="宋体" w:hint="eastAsia"/>
          <w:szCs w:val="21"/>
        </w:rPr>
        <w:t>进行分析比较，形成年度数据报告，为持续改进提供支持。</w:t>
      </w:r>
      <w:r w:rsidRPr="00FA1B9D">
        <w:rPr>
          <w:rFonts w:ascii="宋体" w:eastAsia="宋体" w:hAnsi="宋体"/>
          <w:szCs w:val="21"/>
        </w:rPr>
        <w:t xml:space="preserve"> </w:t>
      </w:r>
    </w:p>
    <w:p w14:paraId="1ADE00EF" w14:textId="7382A0EE" w:rsidR="002C5B45" w:rsidRPr="00FA1B9D" w:rsidRDefault="002C5B45" w:rsidP="0005749A">
      <w:pPr>
        <w:ind w:firstLineChars="200" w:firstLine="420"/>
        <w:rPr>
          <w:rFonts w:ascii="宋体" w:eastAsia="宋体" w:hAnsi="宋体"/>
          <w:szCs w:val="21"/>
        </w:rPr>
      </w:pPr>
      <w:r w:rsidRPr="00FA1B9D">
        <w:rPr>
          <w:rFonts w:ascii="宋体" w:eastAsia="宋体" w:hAnsi="宋体"/>
          <w:szCs w:val="21"/>
        </w:rPr>
        <w:t>2、提高新闻实验中心实验项目开发率。加大实验室资金投入，加强实验室</w:t>
      </w:r>
      <w:r w:rsidRPr="00FA1B9D">
        <w:rPr>
          <w:rFonts w:ascii="宋体" w:eastAsia="宋体" w:hAnsi="宋体" w:hint="eastAsia"/>
          <w:szCs w:val="21"/>
        </w:rPr>
        <w:t>建设。组织专业教师加大设计性、综合性实验项目开发，为研究生实</w:t>
      </w:r>
      <w:proofErr w:type="gramStart"/>
      <w:r w:rsidRPr="00FA1B9D">
        <w:rPr>
          <w:rFonts w:ascii="宋体" w:eastAsia="宋体" w:hAnsi="宋体" w:hint="eastAsia"/>
          <w:szCs w:val="21"/>
        </w:rPr>
        <w:t>训提供</w:t>
      </w:r>
      <w:proofErr w:type="gramEnd"/>
      <w:r w:rsidRPr="00FA1B9D">
        <w:rPr>
          <w:rFonts w:ascii="宋体" w:eastAsia="宋体" w:hAnsi="宋体" w:hint="eastAsia"/>
          <w:szCs w:val="21"/>
        </w:rPr>
        <w:t>保障。</w:t>
      </w:r>
      <w:r w:rsidRPr="00FA1B9D">
        <w:rPr>
          <w:rFonts w:ascii="宋体" w:eastAsia="宋体" w:hAnsi="宋体"/>
          <w:szCs w:val="21"/>
        </w:rPr>
        <w:t xml:space="preserve"> </w:t>
      </w:r>
    </w:p>
    <w:p w14:paraId="4F4B3B81" w14:textId="1436B6BB" w:rsidR="0052676C" w:rsidRPr="00FA1B9D" w:rsidRDefault="002C5B45" w:rsidP="0052676C">
      <w:pPr>
        <w:ind w:firstLineChars="200" w:firstLine="420"/>
        <w:rPr>
          <w:rFonts w:ascii="宋体" w:eastAsia="宋体" w:hAnsi="宋体"/>
          <w:szCs w:val="21"/>
        </w:rPr>
      </w:pPr>
      <w:r w:rsidRPr="00FA1B9D">
        <w:rPr>
          <w:rFonts w:ascii="宋体" w:eastAsia="宋体" w:hAnsi="宋体"/>
          <w:szCs w:val="21"/>
        </w:rPr>
        <w:t xml:space="preserve">3、强化学位论文的问题导向，加大兼职导师学位论文指导力度。 </w:t>
      </w:r>
    </w:p>
    <w:p w14:paraId="312AA6C7" w14:textId="120CE8DF" w:rsidR="002C5B45" w:rsidRDefault="002C5B45" w:rsidP="002C5B45">
      <w:pPr>
        <w:rPr>
          <w:rFonts w:ascii="宋体" w:eastAsia="宋体" w:hAnsi="宋体"/>
          <w:szCs w:val="21"/>
        </w:rPr>
      </w:pPr>
      <w:r w:rsidRPr="00FA1B9D">
        <w:rPr>
          <w:rFonts w:ascii="宋体" w:eastAsia="宋体" w:hAnsi="宋体"/>
          <w:szCs w:val="21"/>
        </w:rPr>
        <w:t xml:space="preserve"> </w:t>
      </w:r>
    </w:p>
    <w:p w14:paraId="2BEF801E" w14:textId="1BAA1462" w:rsidR="00307508" w:rsidRDefault="00307508" w:rsidP="00B634E7">
      <w:pPr>
        <w:widowControl/>
        <w:jc w:val="left"/>
        <w:rPr>
          <w:rFonts w:ascii="宋体" w:eastAsia="宋体" w:hAnsi="宋体"/>
          <w:szCs w:val="21"/>
        </w:rPr>
      </w:pPr>
    </w:p>
    <w:p w14:paraId="66DCB337" w14:textId="77777777" w:rsidR="00307508" w:rsidRDefault="00307508">
      <w:pPr>
        <w:widowControl/>
        <w:jc w:val="left"/>
        <w:rPr>
          <w:rFonts w:ascii="宋体" w:eastAsia="宋体" w:hAnsi="宋体"/>
          <w:szCs w:val="21"/>
        </w:rPr>
      </w:pPr>
      <w:r>
        <w:rPr>
          <w:rFonts w:ascii="宋体" w:eastAsia="宋体" w:hAnsi="宋体"/>
          <w:szCs w:val="21"/>
        </w:rPr>
        <w:br w:type="page"/>
      </w:r>
    </w:p>
    <w:p w14:paraId="5F6633E5" w14:textId="77777777" w:rsidR="00106D31" w:rsidRDefault="00106D31" w:rsidP="00307508">
      <w:r>
        <w:rPr>
          <w:rFonts w:hint="eastAsia"/>
        </w:rPr>
        <w:lastRenderedPageBreak/>
        <w:t>附件2</w:t>
      </w:r>
      <w:r>
        <w:t xml:space="preserve">             </w:t>
      </w:r>
    </w:p>
    <w:p w14:paraId="22F56EE3" w14:textId="50FC6DC3" w:rsidR="00307508" w:rsidRDefault="00106D31" w:rsidP="00106D31">
      <w:pPr>
        <w:pStyle w:val="1"/>
        <w:jc w:val="center"/>
      </w:pPr>
      <w:bookmarkStart w:id="29" w:name="_Toc119402830"/>
      <w:r w:rsidRPr="00106D31">
        <w:rPr>
          <w:rFonts w:hint="eastAsia"/>
        </w:rPr>
        <w:t>新闻与传播专业硕士点</w:t>
      </w:r>
      <w:r w:rsidR="001D7AF9">
        <w:rPr>
          <w:rFonts w:hint="eastAsia"/>
        </w:rPr>
        <w:t>2</w:t>
      </w:r>
      <w:r w:rsidR="001D7AF9">
        <w:t>022</w:t>
      </w:r>
      <w:r w:rsidRPr="00106D31">
        <w:rPr>
          <w:rFonts w:hint="eastAsia"/>
        </w:rPr>
        <w:t>年省部级课题立项统计</w:t>
      </w:r>
      <w:bookmarkEnd w:id="29"/>
    </w:p>
    <w:p w14:paraId="08A6D26B" w14:textId="02E316FC" w:rsidR="00106D31" w:rsidRDefault="00106D31" w:rsidP="0030750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2"/>
        <w:gridCol w:w="1516"/>
        <w:gridCol w:w="1576"/>
        <w:gridCol w:w="1522"/>
        <w:gridCol w:w="1510"/>
      </w:tblGrid>
      <w:tr w:rsidR="00106D31" w:rsidRPr="00E42F5D" w14:paraId="051A875C" w14:textId="77777777" w:rsidTr="004340E2">
        <w:tc>
          <w:tcPr>
            <w:tcW w:w="8296" w:type="dxa"/>
            <w:gridSpan w:val="5"/>
            <w:shd w:val="clear" w:color="auto" w:fill="auto"/>
          </w:tcPr>
          <w:p w14:paraId="503B117B" w14:textId="77777777" w:rsidR="00106D31" w:rsidRPr="00E42F5D" w:rsidRDefault="00106D31" w:rsidP="004340E2">
            <w:pPr>
              <w:jc w:val="center"/>
              <w:rPr>
                <w:rFonts w:ascii="黑体" w:eastAsia="黑体" w:hAnsi="黑体"/>
                <w:szCs w:val="21"/>
              </w:rPr>
            </w:pPr>
            <w:r>
              <w:rPr>
                <w:rFonts w:ascii="黑体" w:eastAsia="黑体" w:hAnsi="黑体" w:hint="eastAsia"/>
                <w:szCs w:val="21"/>
              </w:rPr>
              <w:t>新闻与传播专业硕士点近五年省部级课题立项统计</w:t>
            </w:r>
          </w:p>
        </w:tc>
      </w:tr>
      <w:tr w:rsidR="00106D31" w:rsidRPr="00E42F5D" w14:paraId="6ECE0717" w14:textId="77777777" w:rsidTr="001D7AF9">
        <w:tc>
          <w:tcPr>
            <w:tcW w:w="2172" w:type="dxa"/>
            <w:shd w:val="clear" w:color="auto" w:fill="auto"/>
          </w:tcPr>
          <w:p w14:paraId="65C78892" w14:textId="77777777" w:rsidR="00106D31" w:rsidRPr="00E42F5D" w:rsidRDefault="00106D31" w:rsidP="004340E2">
            <w:pPr>
              <w:rPr>
                <w:rFonts w:ascii="黑体" w:eastAsia="黑体" w:hAnsi="黑体" w:cs="Times New Roman"/>
                <w:szCs w:val="21"/>
              </w:rPr>
            </w:pPr>
            <w:r w:rsidRPr="00E42F5D">
              <w:rPr>
                <w:rFonts w:ascii="黑体" w:eastAsia="黑体" w:hAnsi="黑体" w:cs="Times New Roman" w:hint="eastAsia"/>
                <w:szCs w:val="21"/>
              </w:rPr>
              <w:t>项目名称</w:t>
            </w:r>
          </w:p>
        </w:tc>
        <w:tc>
          <w:tcPr>
            <w:tcW w:w="1516" w:type="dxa"/>
            <w:shd w:val="clear" w:color="auto" w:fill="auto"/>
          </w:tcPr>
          <w:p w14:paraId="32CF3310" w14:textId="77777777" w:rsidR="00106D31" w:rsidRPr="00E42F5D" w:rsidRDefault="00106D31" w:rsidP="004340E2">
            <w:pPr>
              <w:rPr>
                <w:rFonts w:ascii="黑体" w:eastAsia="黑体" w:hAnsi="黑体" w:cs="Times New Roman"/>
                <w:szCs w:val="21"/>
              </w:rPr>
            </w:pPr>
            <w:r w:rsidRPr="00E42F5D">
              <w:rPr>
                <w:rFonts w:ascii="黑体" w:eastAsia="黑体" w:hAnsi="黑体" w:cs="Times New Roman" w:hint="eastAsia"/>
                <w:szCs w:val="21"/>
              </w:rPr>
              <w:t>负责人</w:t>
            </w:r>
          </w:p>
        </w:tc>
        <w:tc>
          <w:tcPr>
            <w:tcW w:w="1576" w:type="dxa"/>
            <w:shd w:val="clear" w:color="auto" w:fill="auto"/>
          </w:tcPr>
          <w:p w14:paraId="51E6C77A" w14:textId="77777777" w:rsidR="00106D31" w:rsidRPr="00E42F5D" w:rsidRDefault="00106D31" w:rsidP="004340E2">
            <w:pPr>
              <w:rPr>
                <w:rFonts w:ascii="黑体" w:eastAsia="黑体" w:hAnsi="黑体" w:cs="Times New Roman"/>
                <w:szCs w:val="21"/>
              </w:rPr>
            </w:pPr>
            <w:r w:rsidRPr="00E42F5D">
              <w:rPr>
                <w:rFonts w:ascii="黑体" w:eastAsia="黑体" w:hAnsi="黑体" w:cs="Times New Roman" w:hint="eastAsia"/>
                <w:szCs w:val="21"/>
              </w:rPr>
              <w:t>项目类别</w:t>
            </w:r>
          </w:p>
        </w:tc>
        <w:tc>
          <w:tcPr>
            <w:tcW w:w="1522" w:type="dxa"/>
            <w:shd w:val="clear" w:color="auto" w:fill="auto"/>
          </w:tcPr>
          <w:p w14:paraId="1D7F64EB" w14:textId="77777777" w:rsidR="00106D31" w:rsidRPr="00E42F5D" w:rsidRDefault="00106D31" w:rsidP="004340E2">
            <w:pPr>
              <w:rPr>
                <w:rFonts w:ascii="黑体" w:eastAsia="黑体" w:hAnsi="黑体" w:cs="Times New Roman"/>
                <w:szCs w:val="21"/>
              </w:rPr>
            </w:pPr>
            <w:r w:rsidRPr="00E42F5D">
              <w:rPr>
                <w:rFonts w:ascii="黑体" w:eastAsia="黑体" w:hAnsi="黑体" w:cs="Times New Roman" w:hint="eastAsia"/>
                <w:szCs w:val="21"/>
              </w:rPr>
              <w:t>立项时间</w:t>
            </w:r>
          </w:p>
        </w:tc>
        <w:tc>
          <w:tcPr>
            <w:tcW w:w="1510" w:type="dxa"/>
            <w:shd w:val="clear" w:color="auto" w:fill="auto"/>
          </w:tcPr>
          <w:p w14:paraId="3B4F5DCB" w14:textId="77777777" w:rsidR="00106D31" w:rsidRPr="00E42F5D" w:rsidRDefault="00106D31" w:rsidP="004340E2">
            <w:pPr>
              <w:rPr>
                <w:rFonts w:ascii="黑体" w:eastAsia="黑体" w:hAnsi="黑体" w:cs="Times New Roman"/>
                <w:szCs w:val="21"/>
              </w:rPr>
            </w:pPr>
            <w:r w:rsidRPr="00E42F5D">
              <w:rPr>
                <w:rFonts w:ascii="黑体" w:eastAsia="黑体" w:hAnsi="黑体" w:cs="Times New Roman" w:hint="eastAsia"/>
                <w:szCs w:val="21"/>
              </w:rPr>
              <w:t>项目编号</w:t>
            </w:r>
          </w:p>
        </w:tc>
      </w:tr>
      <w:tr w:rsidR="00106D31" w:rsidRPr="00E42F5D" w14:paraId="022D4478" w14:textId="77777777" w:rsidTr="001D7AF9">
        <w:tc>
          <w:tcPr>
            <w:tcW w:w="2172" w:type="dxa"/>
            <w:shd w:val="clear" w:color="auto" w:fill="auto"/>
          </w:tcPr>
          <w:p w14:paraId="70F2EF18" w14:textId="77777777" w:rsidR="00106D31" w:rsidRPr="00E42F5D" w:rsidRDefault="00106D31" w:rsidP="004340E2">
            <w:pPr>
              <w:rPr>
                <w:rFonts w:ascii="宋体" w:eastAsia="宋体" w:hAnsi="宋体" w:cs="Times New Roman"/>
                <w:sz w:val="24"/>
                <w:szCs w:val="24"/>
              </w:rPr>
            </w:pPr>
            <w:r w:rsidRPr="00E42F5D">
              <w:rPr>
                <w:rFonts w:ascii="宋体" w:eastAsia="宋体" w:hAnsi="宋体" w:cs="宋体" w:hint="eastAsia"/>
                <w:color w:val="000000"/>
                <w:kern w:val="0"/>
                <w:sz w:val="22"/>
              </w:rPr>
              <w:t>中国共产党标语口号宣传及其历史经验研究（1921-1949）</w:t>
            </w:r>
          </w:p>
        </w:tc>
        <w:tc>
          <w:tcPr>
            <w:tcW w:w="1516" w:type="dxa"/>
            <w:shd w:val="clear" w:color="auto" w:fill="auto"/>
          </w:tcPr>
          <w:p w14:paraId="32CB61BB" w14:textId="77777777" w:rsidR="00106D31" w:rsidRPr="00E42F5D" w:rsidRDefault="00106D31" w:rsidP="004340E2">
            <w:pPr>
              <w:rPr>
                <w:rFonts w:ascii="宋体" w:eastAsia="宋体" w:hAnsi="宋体" w:cs="Times New Roman"/>
                <w:sz w:val="24"/>
                <w:szCs w:val="24"/>
              </w:rPr>
            </w:pPr>
            <w:r w:rsidRPr="00E42F5D">
              <w:rPr>
                <w:rFonts w:ascii="宋体" w:eastAsia="宋体" w:hAnsi="宋体" w:cs="宋体" w:hint="eastAsia"/>
                <w:color w:val="000000"/>
                <w:kern w:val="0"/>
                <w:sz w:val="22"/>
              </w:rPr>
              <w:t xml:space="preserve">唐娟 </w:t>
            </w:r>
          </w:p>
        </w:tc>
        <w:tc>
          <w:tcPr>
            <w:tcW w:w="1576" w:type="dxa"/>
            <w:shd w:val="clear" w:color="auto" w:fill="auto"/>
          </w:tcPr>
          <w:p w14:paraId="3F712012" w14:textId="77777777" w:rsidR="00106D31" w:rsidRPr="00E42F5D" w:rsidRDefault="00106D31" w:rsidP="004340E2">
            <w:pPr>
              <w:rPr>
                <w:rFonts w:ascii="宋体" w:eastAsia="宋体" w:hAnsi="宋体" w:cs="Times New Roman"/>
                <w:sz w:val="24"/>
                <w:szCs w:val="24"/>
              </w:rPr>
            </w:pPr>
            <w:r w:rsidRPr="00E42F5D">
              <w:rPr>
                <w:rFonts w:ascii="宋体" w:eastAsia="宋体" w:hAnsi="宋体" w:cs="Times New Roman" w:hint="eastAsia"/>
                <w:sz w:val="24"/>
                <w:szCs w:val="24"/>
              </w:rPr>
              <w:t>国家社会科学基金项目</w:t>
            </w:r>
          </w:p>
        </w:tc>
        <w:tc>
          <w:tcPr>
            <w:tcW w:w="1522" w:type="dxa"/>
            <w:shd w:val="clear" w:color="auto" w:fill="auto"/>
          </w:tcPr>
          <w:p w14:paraId="71E823E9" w14:textId="77777777" w:rsidR="00106D31" w:rsidRPr="00106D31" w:rsidRDefault="00106D31" w:rsidP="004340E2">
            <w:pPr>
              <w:rPr>
                <w:rFonts w:ascii="Times New Roman" w:eastAsia="宋体" w:hAnsi="Times New Roman" w:cs="Times New Roman"/>
                <w:sz w:val="24"/>
                <w:szCs w:val="24"/>
              </w:rPr>
            </w:pPr>
            <w:r w:rsidRPr="00106D31">
              <w:rPr>
                <w:rFonts w:ascii="Times New Roman" w:eastAsia="黑体" w:hAnsi="Times New Roman" w:cs="Times New Roman"/>
                <w:sz w:val="24"/>
                <w:szCs w:val="24"/>
              </w:rPr>
              <w:t>2022.9</w:t>
            </w:r>
          </w:p>
        </w:tc>
        <w:tc>
          <w:tcPr>
            <w:tcW w:w="1510" w:type="dxa"/>
            <w:shd w:val="clear" w:color="auto" w:fill="auto"/>
          </w:tcPr>
          <w:p w14:paraId="71B68585" w14:textId="77777777" w:rsidR="00106D31" w:rsidRPr="00106D31" w:rsidRDefault="00106D31" w:rsidP="004340E2">
            <w:pPr>
              <w:spacing w:line="240" w:lineRule="exact"/>
              <w:rPr>
                <w:rFonts w:ascii="Times New Roman" w:eastAsia="宋体" w:hAnsi="Times New Roman" w:cs="Times New Roman"/>
                <w:sz w:val="24"/>
                <w:szCs w:val="24"/>
              </w:rPr>
            </w:pPr>
            <w:r w:rsidRPr="00106D31">
              <w:rPr>
                <w:rFonts w:ascii="Times New Roman" w:eastAsia="宋体" w:hAnsi="Times New Roman" w:cs="Times New Roman"/>
                <w:sz w:val="24"/>
                <w:szCs w:val="24"/>
              </w:rPr>
              <w:t>22XDJ012</w:t>
            </w:r>
          </w:p>
        </w:tc>
      </w:tr>
      <w:tr w:rsidR="00106D31" w:rsidRPr="00E42F5D" w14:paraId="1A374797" w14:textId="77777777" w:rsidTr="001D7AF9">
        <w:tc>
          <w:tcPr>
            <w:tcW w:w="2172" w:type="dxa"/>
            <w:shd w:val="clear" w:color="auto" w:fill="auto"/>
          </w:tcPr>
          <w:p w14:paraId="1DA85A88" w14:textId="77777777" w:rsidR="00106D31" w:rsidRPr="00E42F5D" w:rsidRDefault="00106D31" w:rsidP="004340E2">
            <w:pPr>
              <w:rPr>
                <w:rFonts w:ascii="宋体" w:eastAsia="宋体" w:hAnsi="宋体" w:cs="Times New Roman"/>
                <w:sz w:val="24"/>
                <w:szCs w:val="24"/>
              </w:rPr>
            </w:pPr>
            <w:r w:rsidRPr="00E42F5D">
              <w:rPr>
                <w:rFonts w:ascii="宋体" w:eastAsia="宋体" w:hAnsi="宋体" w:cs="宋体" w:hint="eastAsia"/>
                <w:color w:val="000000"/>
                <w:kern w:val="0"/>
                <w:sz w:val="22"/>
              </w:rPr>
              <w:t>当代俄罗斯的对外传播策略研究</w:t>
            </w:r>
          </w:p>
        </w:tc>
        <w:tc>
          <w:tcPr>
            <w:tcW w:w="1516" w:type="dxa"/>
            <w:shd w:val="clear" w:color="auto" w:fill="auto"/>
          </w:tcPr>
          <w:p w14:paraId="5EA5C9F4" w14:textId="77777777" w:rsidR="00106D31" w:rsidRPr="00E42F5D" w:rsidRDefault="00106D31" w:rsidP="004340E2">
            <w:pPr>
              <w:rPr>
                <w:rFonts w:ascii="宋体" w:eastAsia="宋体" w:hAnsi="宋体" w:cs="Times New Roman"/>
                <w:sz w:val="24"/>
                <w:szCs w:val="24"/>
              </w:rPr>
            </w:pPr>
            <w:r w:rsidRPr="00E42F5D">
              <w:rPr>
                <w:rFonts w:ascii="宋体" w:eastAsia="宋体" w:hAnsi="宋体" w:cs="宋体" w:hint="eastAsia"/>
                <w:color w:val="000000"/>
                <w:kern w:val="0"/>
                <w:sz w:val="22"/>
              </w:rPr>
              <w:t>翁泽仁</w:t>
            </w:r>
          </w:p>
        </w:tc>
        <w:tc>
          <w:tcPr>
            <w:tcW w:w="1576" w:type="dxa"/>
            <w:shd w:val="clear" w:color="auto" w:fill="auto"/>
          </w:tcPr>
          <w:p w14:paraId="19418F7A" w14:textId="77777777" w:rsidR="00106D31" w:rsidRPr="00E42F5D" w:rsidRDefault="00106D31" w:rsidP="004340E2">
            <w:pPr>
              <w:rPr>
                <w:rFonts w:ascii="宋体" w:eastAsia="宋体" w:hAnsi="宋体" w:cs="Times New Roman"/>
                <w:sz w:val="24"/>
                <w:szCs w:val="24"/>
              </w:rPr>
            </w:pPr>
            <w:r w:rsidRPr="00E42F5D">
              <w:rPr>
                <w:rFonts w:ascii="宋体" w:eastAsia="宋体" w:hAnsi="宋体" w:cs="Times New Roman" w:hint="eastAsia"/>
                <w:sz w:val="24"/>
                <w:szCs w:val="24"/>
              </w:rPr>
              <w:t>国家社会科学基金项目</w:t>
            </w:r>
          </w:p>
        </w:tc>
        <w:tc>
          <w:tcPr>
            <w:tcW w:w="1522" w:type="dxa"/>
            <w:shd w:val="clear" w:color="auto" w:fill="auto"/>
          </w:tcPr>
          <w:p w14:paraId="0329FC23" w14:textId="77777777" w:rsidR="00106D31" w:rsidRPr="00106D31" w:rsidRDefault="00106D31" w:rsidP="004340E2">
            <w:pPr>
              <w:rPr>
                <w:rFonts w:ascii="Times New Roman" w:eastAsia="宋体" w:hAnsi="Times New Roman" w:cs="Times New Roman"/>
                <w:sz w:val="24"/>
                <w:szCs w:val="24"/>
              </w:rPr>
            </w:pPr>
            <w:r w:rsidRPr="00106D31">
              <w:rPr>
                <w:rFonts w:ascii="Times New Roman" w:eastAsia="黑体" w:hAnsi="Times New Roman" w:cs="Times New Roman"/>
                <w:sz w:val="24"/>
                <w:szCs w:val="24"/>
              </w:rPr>
              <w:t>2022.9</w:t>
            </w:r>
          </w:p>
        </w:tc>
        <w:tc>
          <w:tcPr>
            <w:tcW w:w="1510" w:type="dxa"/>
            <w:shd w:val="clear" w:color="auto" w:fill="auto"/>
          </w:tcPr>
          <w:p w14:paraId="7CBA82C2" w14:textId="77777777" w:rsidR="00106D31" w:rsidRPr="00106D31" w:rsidRDefault="00106D31" w:rsidP="004340E2">
            <w:pPr>
              <w:spacing w:line="240" w:lineRule="exact"/>
              <w:rPr>
                <w:rFonts w:ascii="Times New Roman" w:eastAsia="宋体" w:hAnsi="Times New Roman" w:cs="Times New Roman"/>
                <w:sz w:val="24"/>
                <w:szCs w:val="24"/>
              </w:rPr>
            </w:pPr>
            <w:r w:rsidRPr="00106D31">
              <w:rPr>
                <w:rFonts w:ascii="Times New Roman" w:eastAsia="宋体" w:hAnsi="Times New Roman" w:cs="Times New Roman"/>
                <w:sz w:val="24"/>
                <w:szCs w:val="24"/>
              </w:rPr>
              <w:t>22XXW009</w:t>
            </w:r>
          </w:p>
        </w:tc>
      </w:tr>
      <w:tr w:rsidR="00106D31" w:rsidRPr="00E42F5D" w14:paraId="490C1703" w14:textId="77777777" w:rsidTr="001D7AF9">
        <w:tc>
          <w:tcPr>
            <w:tcW w:w="2172" w:type="dxa"/>
            <w:shd w:val="clear" w:color="auto" w:fill="auto"/>
          </w:tcPr>
          <w:p w14:paraId="55C220AE" w14:textId="77777777" w:rsidR="00106D31" w:rsidRPr="00106D31" w:rsidRDefault="00106D31" w:rsidP="004340E2">
            <w:pPr>
              <w:rPr>
                <w:rFonts w:ascii="宋体" w:eastAsia="宋体" w:hAnsi="宋体" w:cs="Times New Roman"/>
                <w:sz w:val="24"/>
                <w:szCs w:val="24"/>
              </w:rPr>
            </w:pPr>
            <w:r w:rsidRPr="00106D31">
              <w:rPr>
                <w:rFonts w:ascii="宋体" w:eastAsia="宋体" w:hAnsi="宋体" w:cs="Times New Roman" w:hint="eastAsia"/>
                <w:szCs w:val="21"/>
              </w:rPr>
              <w:t>民族地区主流媒体铸牢中华民族共同体意识的传播机制研究</w:t>
            </w:r>
          </w:p>
        </w:tc>
        <w:tc>
          <w:tcPr>
            <w:tcW w:w="1516" w:type="dxa"/>
            <w:shd w:val="clear" w:color="auto" w:fill="auto"/>
          </w:tcPr>
          <w:p w14:paraId="136C8F3A" w14:textId="77777777" w:rsidR="00106D31" w:rsidRPr="00E42F5D" w:rsidRDefault="00106D31" w:rsidP="004340E2">
            <w:pPr>
              <w:rPr>
                <w:rFonts w:ascii="宋体" w:eastAsia="宋体" w:hAnsi="宋体" w:cs="Times New Roman"/>
                <w:sz w:val="24"/>
                <w:szCs w:val="24"/>
              </w:rPr>
            </w:pPr>
            <w:r w:rsidRPr="00E42F5D">
              <w:rPr>
                <w:rFonts w:ascii="宋体" w:eastAsia="宋体" w:hAnsi="宋体" w:cs="Times New Roman" w:hint="eastAsia"/>
                <w:sz w:val="24"/>
                <w:szCs w:val="24"/>
              </w:rPr>
              <w:t>高焕静</w:t>
            </w:r>
          </w:p>
        </w:tc>
        <w:tc>
          <w:tcPr>
            <w:tcW w:w="1576" w:type="dxa"/>
            <w:shd w:val="clear" w:color="auto" w:fill="auto"/>
          </w:tcPr>
          <w:p w14:paraId="46BF59A5" w14:textId="77777777" w:rsidR="00106D31" w:rsidRPr="00E42F5D" w:rsidRDefault="00106D31" w:rsidP="004340E2">
            <w:pPr>
              <w:rPr>
                <w:rFonts w:ascii="宋体" w:eastAsia="宋体" w:hAnsi="宋体" w:cs="Times New Roman"/>
                <w:sz w:val="24"/>
                <w:szCs w:val="24"/>
              </w:rPr>
            </w:pPr>
            <w:r w:rsidRPr="00E42F5D">
              <w:rPr>
                <w:rFonts w:ascii="宋体" w:eastAsia="宋体" w:hAnsi="宋体" w:cs="Times New Roman" w:hint="eastAsia"/>
                <w:sz w:val="24"/>
                <w:szCs w:val="24"/>
              </w:rPr>
              <w:t>贵州省</w:t>
            </w:r>
            <w:r w:rsidRPr="00E42F5D">
              <w:rPr>
                <w:rFonts w:ascii="宋体" w:eastAsia="宋体" w:hAnsi="宋体" w:cs="Times New Roman"/>
                <w:sz w:val="24"/>
                <w:szCs w:val="24"/>
              </w:rPr>
              <w:t>哲学社会科学规划课题</w:t>
            </w:r>
          </w:p>
        </w:tc>
        <w:tc>
          <w:tcPr>
            <w:tcW w:w="1522" w:type="dxa"/>
            <w:shd w:val="clear" w:color="auto" w:fill="auto"/>
          </w:tcPr>
          <w:p w14:paraId="35DEE3E9" w14:textId="77777777" w:rsidR="00106D31" w:rsidRPr="00106D31" w:rsidRDefault="00106D31" w:rsidP="004340E2">
            <w:pPr>
              <w:rPr>
                <w:rFonts w:ascii="Times New Roman" w:eastAsia="宋体" w:hAnsi="Times New Roman" w:cs="Times New Roman"/>
                <w:sz w:val="24"/>
                <w:szCs w:val="24"/>
              </w:rPr>
            </w:pPr>
            <w:r w:rsidRPr="00106D31">
              <w:rPr>
                <w:rFonts w:ascii="Times New Roman" w:eastAsia="黑体" w:hAnsi="Times New Roman" w:cs="Times New Roman"/>
                <w:sz w:val="24"/>
                <w:szCs w:val="24"/>
              </w:rPr>
              <w:t>2022.8</w:t>
            </w:r>
          </w:p>
        </w:tc>
        <w:tc>
          <w:tcPr>
            <w:tcW w:w="1510" w:type="dxa"/>
            <w:shd w:val="clear" w:color="auto" w:fill="auto"/>
          </w:tcPr>
          <w:p w14:paraId="42DA3ABC" w14:textId="77777777" w:rsidR="00106D31" w:rsidRPr="00106D31" w:rsidRDefault="00106D31" w:rsidP="004340E2">
            <w:pPr>
              <w:spacing w:line="240" w:lineRule="exact"/>
              <w:rPr>
                <w:rFonts w:ascii="Times New Roman" w:eastAsia="宋体" w:hAnsi="Times New Roman" w:cs="Times New Roman"/>
                <w:sz w:val="24"/>
                <w:szCs w:val="24"/>
              </w:rPr>
            </w:pPr>
            <w:r w:rsidRPr="00106D31">
              <w:rPr>
                <w:rFonts w:ascii="Times New Roman" w:eastAsia="宋体" w:hAnsi="Times New Roman" w:cs="Times New Roman"/>
                <w:sz w:val="24"/>
                <w:szCs w:val="24"/>
              </w:rPr>
              <w:t>22GZYB48</w:t>
            </w:r>
          </w:p>
        </w:tc>
      </w:tr>
      <w:tr w:rsidR="00106D31" w:rsidRPr="00E42F5D" w14:paraId="602E31C0" w14:textId="77777777" w:rsidTr="001D7AF9">
        <w:tc>
          <w:tcPr>
            <w:tcW w:w="2172" w:type="dxa"/>
            <w:shd w:val="clear" w:color="auto" w:fill="auto"/>
          </w:tcPr>
          <w:p w14:paraId="6FDBAA53" w14:textId="75FFDB37" w:rsidR="00106D31" w:rsidRPr="00E42F5D" w:rsidRDefault="001D7AF9" w:rsidP="004340E2">
            <w:pPr>
              <w:rPr>
                <w:rFonts w:ascii="宋体" w:eastAsia="宋体" w:hAnsi="宋体" w:cs="Times New Roman"/>
                <w:sz w:val="24"/>
                <w:szCs w:val="24"/>
              </w:rPr>
            </w:pPr>
            <w:r w:rsidRPr="001D7AF9">
              <w:rPr>
                <w:rFonts w:ascii="宋体" w:eastAsia="宋体" w:hAnsi="宋体" w:cs="Times New Roman" w:hint="eastAsia"/>
                <w:sz w:val="24"/>
                <w:szCs w:val="24"/>
              </w:rPr>
              <w:t>《新闻编辑学》课程</w:t>
            </w:r>
            <w:proofErr w:type="gramStart"/>
            <w:r w:rsidRPr="001D7AF9">
              <w:rPr>
                <w:rFonts w:ascii="宋体" w:eastAsia="宋体" w:hAnsi="宋体" w:cs="Times New Roman" w:hint="eastAsia"/>
                <w:sz w:val="24"/>
                <w:szCs w:val="24"/>
              </w:rPr>
              <w:t>思政教学</w:t>
            </w:r>
            <w:proofErr w:type="gramEnd"/>
            <w:r w:rsidRPr="001D7AF9">
              <w:rPr>
                <w:rFonts w:ascii="宋体" w:eastAsia="宋体" w:hAnsi="宋体" w:cs="Times New Roman" w:hint="eastAsia"/>
                <w:sz w:val="24"/>
                <w:szCs w:val="24"/>
              </w:rPr>
              <w:t>改革与实践</w:t>
            </w:r>
          </w:p>
        </w:tc>
        <w:tc>
          <w:tcPr>
            <w:tcW w:w="1516" w:type="dxa"/>
            <w:shd w:val="clear" w:color="auto" w:fill="auto"/>
          </w:tcPr>
          <w:p w14:paraId="592222FE" w14:textId="77777777" w:rsidR="00106D31" w:rsidRPr="00E42F5D" w:rsidRDefault="00106D31" w:rsidP="004340E2">
            <w:pPr>
              <w:rPr>
                <w:rFonts w:ascii="宋体" w:eastAsia="宋体" w:hAnsi="宋体" w:cs="Times New Roman"/>
                <w:sz w:val="24"/>
                <w:szCs w:val="24"/>
              </w:rPr>
            </w:pPr>
            <w:r w:rsidRPr="00E42F5D">
              <w:rPr>
                <w:rFonts w:ascii="宋体" w:eastAsia="宋体" w:hAnsi="宋体" w:cs="Times New Roman" w:hint="eastAsia"/>
                <w:sz w:val="24"/>
                <w:szCs w:val="24"/>
              </w:rPr>
              <w:t>唐娟</w:t>
            </w:r>
          </w:p>
        </w:tc>
        <w:tc>
          <w:tcPr>
            <w:tcW w:w="1576" w:type="dxa"/>
            <w:shd w:val="clear" w:color="auto" w:fill="auto"/>
          </w:tcPr>
          <w:p w14:paraId="0DA55965" w14:textId="171A8113" w:rsidR="00106D31" w:rsidRPr="00E42F5D" w:rsidRDefault="001D7AF9" w:rsidP="004340E2">
            <w:pPr>
              <w:rPr>
                <w:rFonts w:ascii="宋体" w:eastAsia="宋体" w:hAnsi="宋体" w:cs="Times New Roman"/>
                <w:sz w:val="24"/>
                <w:szCs w:val="24"/>
              </w:rPr>
            </w:pPr>
            <w:r w:rsidRPr="001D7AF9">
              <w:rPr>
                <w:rFonts w:ascii="宋体" w:eastAsia="宋体" w:hAnsi="宋体" w:cs="Times New Roman" w:hint="eastAsia"/>
                <w:sz w:val="24"/>
                <w:szCs w:val="24"/>
              </w:rPr>
              <w:t>贵州省高等学校教学内容和课程体系改革项目</w:t>
            </w:r>
          </w:p>
        </w:tc>
        <w:tc>
          <w:tcPr>
            <w:tcW w:w="1522" w:type="dxa"/>
            <w:shd w:val="clear" w:color="auto" w:fill="auto"/>
          </w:tcPr>
          <w:p w14:paraId="1B63397B" w14:textId="533B70EA" w:rsidR="00106D31" w:rsidRPr="00106D31" w:rsidRDefault="00106D31" w:rsidP="004340E2">
            <w:pPr>
              <w:rPr>
                <w:rFonts w:ascii="Times New Roman" w:eastAsia="宋体" w:hAnsi="Times New Roman" w:cs="Times New Roman"/>
                <w:sz w:val="24"/>
                <w:szCs w:val="24"/>
              </w:rPr>
            </w:pPr>
            <w:r w:rsidRPr="00106D31">
              <w:rPr>
                <w:rFonts w:ascii="Times New Roman" w:eastAsia="宋体" w:hAnsi="Times New Roman" w:cs="Times New Roman"/>
                <w:sz w:val="24"/>
                <w:szCs w:val="24"/>
              </w:rPr>
              <w:t>202</w:t>
            </w:r>
            <w:r w:rsidR="001D7AF9">
              <w:rPr>
                <w:rFonts w:ascii="Times New Roman" w:eastAsia="宋体" w:hAnsi="Times New Roman" w:cs="Times New Roman"/>
                <w:sz w:val="24"/>
                <w:szCs w:val="24"/>
              </w:rPr>
              <w:t>2</w:t>
            </w:r>
            <w:r w:rsidRPr="00106D31">
              <w:rPr>
                <w:rFonts w:ascii="Times New Roman" w:eastAsia="宋体" w:hAnsi="Times New Roman" w:cs="Times New Roman"/>
                <w:sz w:val="24"/>
                <w:szCs w:val="24"/>
              </w:rPr>
              <w:t>.</w:t>
            </w:r>
            <w:r w:rsidR="001D7AF9">
              <w:rPr>
                <w:rFonts w:ascii="Times New Roman" w:eastAsia="宋体" w:hAnsi="Times New Roman" w:cs="Times New Roman"/>
                <w:sz w:val="24"/>
                <w:szCs w:val="24"/>
              </w:rPr>
              <w:t>9</w:t>
            </w:r>
          </w:p>
        </w:tc>
        <w:tc>
          <w:tcPr>
            <w:tcW w:w="1510" w:type="dxa"/>
            <w:shd w:val="clear" w:color="auto" w:fill="auto"/>
          </w:tcPr>
          <w:p w14:paraId="48A0E997" w14:textId="700290E5" w:rsidR="00106D31" w:rsidRPr="00106D31" w:rsidRDefault="001D7AF9" w:rsidP="004340E2">
            <w:pPr>
              <w:spacing w:line="240" w:lineRule="exact"/>
              <w:rPr>
                <w:rFonts w:ascii="Times New Roman" w:eastAsia="宋体" w:hAnsi="Times New Roman" w:cs="Times New Roman"/>
                <w:sz w:val="24"/>
                <w:szCs w:val="24"/>
              </w:rPr>
            </w:pPr>
            <w:r w:rsidRPr="001D7AF9">
              <w:rPr>
                <w:rFonts w:ascii="Times New Roman" w:eastAsia="宋体" w:hAnsi="Times New Roman" w:cs="Times New Roman"/>
                <w:sz w:val="24"/>
                <w:szCs w:val="24"/>
              </w:rPr>
              <w:t>2022036</w:t>
            </w:r>
          </w:p>
        </w:tc>
      </w:tr>
    </w:tbl>
    <w:p w14:paraId="42E2C8A2" w14:textId="77777777" w:rsidR="00106D31" w:rsidRPr="004E7486" w:rsidRDefault="00106D31" w:rsidP="00106D31"/>
    <w:p w14:paraId="5CF5794B" w14:textId="77777777" w:rsidR="00106D31" w:rsidRPr="00307508" w:rsidRDefault="00106D31" w:rsidP="00307508"/>
    <w:sectPr w:rsidR="00106D31" w:rsidRPr="0030750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A4C548" w14:textId="77777777" w:rsidR="006B4407" w:rsidRDefault="006B4407" w:rsidP="00F75520">
      <w:r>
        <w:separator/>
      </w:r>
    </w:p>
  </w:endnote>
  <w:endnote w:type="continuationSeparator" w:id="0">
    <w:p w14:paraId="7B35F58F" w14:textId="77777777" w:rsidR="006B4407" w:rsidRDefault="006B4407" w:rsidP="00F755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方正小标宋简体">
    <w:altName w:val="黑体"/>
    <w:charset w:val="86"/>
    <w:family w:val="auto"/>
    <w:pitch w:val="default"/>
    <w:sig w:usb0="00000000" w:usb1="0000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楷体_GB2312">
    <w:altName w:val="微软雅黑"/>
    <w:charset w:val="86"/>
    <w:family w:val="modern"/>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131766" w14:textId="77777777" w:rsidR="006B4407" w:rsidRDefault="006B4407" w:rsidP="00F75520">
      <w:r>
        <w:separator/>
      </w:r>
    </w:p>
  </w:footnote>
  <w:footnote w:type="continuationSeparator" w:id="0">
    <w:p w14:paraId="0B33E96A" w14:textId="77777777" w:rsidR="006B4407" w:rsidRDefault="006B4407" w:rsidP="00F755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B45"/>
    <w:rsid w:val="0005749A"/>
    <w:rsid w:val="00090017"/>
    <w:rsid w:val="000D566A"/>
    <w:rsid w:val="00106D31"/>
    <w:rsid w:val="001D7AF9"/>
    <w:rsid w:val="001E4885"/>
    <w:rsid w:val="00211F28"/>
    <w:rsid w:val="002C5B45"/>
    <w:rsid w:val="00307508"/>
    <w:rsid w:val="003A2996"/>
    <w:rsid w:val="003C11FC"/>
    <w:rsid w:val="00516786"/>
    <w:rsid w:val="0052676C"/>
    <w:rsid w:val="005C5774"/>
    <w:rsid w:val="005D5A45"/>
    <w:rsid w:val="005E6C5E"/>
    <w:rsid w:val="006B4407"/>
    <w:rsid w:val="00710B0F"/>
    <w:rsid w:val="007611A5"/>
    <w:rsid w:val="007E5EA4"/>
    <w:rsid w:val="00844138"/>
    <w:rsid w:val="008D13D7"/>
    <w:rsid w:val="008F126B"/>
    <w:rsid w:val="008F2BA8"/>
    <w:rsid w:val="008F5476"/>
    <w:rsid w:val="00905417"/>
    <w:rsid w:val="00983E00"/>
    <w:rsid w:val="009A5557"/>
    <w:rsid w:val="009B2227"/>
    <w:rsid w:val="00A004A0"/>
    <w:rsid w:val="00A14BE1"/>
    <w:rsid w:val="00A5174B"/>
    <w:rsid w:val="00AA6A01"/>
    <w:rsid w:val="00AB7358"/>
    <w:rsid w:val="00B634E7"/>
    <w:rsid w:val="00C460A9"/>
    <w:rsid w:val="00CC074A"/>
    <w:rsid w:val="00DD1BF2"/>
    <w:rsid w:val="00DD21CB"/>
    <w:rsid w:val="00DF3F1D"/>
    <w:rsid w:val="00EB2D7A"/>
    <w:rsid w:val="00ED7DBA"/>
    <w:rsid w:val="00F34B2A"/>
    <w:rsid w:val="00F603CF"/>
    <w:rsid w:val="00F75520"/>
    <w:rsid w:val="00FA1B9D"/>
    <w:rsid w:val="00FF5C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E0EA0A"/>
  <w15:chartTrackingRefBased/>
  <w15:docId w15:val="{A6DEBA3B-2D9B-4BDC-A7E4-CB8DC8648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F75520"/>
    <w:pPr>
      <w:keepNext/>
      <w:keepLines/>
      <w:spacing w:line="578" w:lineRule="auto"/>
      <w:outlineLvl w:val="0"/>
    </w:pPr>
    <w:rPr>
      <w:b/>
      <w:bCs/>
      <w:kern w:val="44"/>
      <w:sz w:val="28"/>
      <w:szCs w:val="44"/>
    </w:rPr>
  </w:style>
  <w:style w:type="paragraph" w:styleId="2">
    <w:name w:val="heading 2"/>
    <w:basedOn w:val="a"/>
    <w:next w:val="a"/>
    <w:link w:val="20"/>
    <w:uiPriority w:val="9"/>
    <w:unhideWhenUsed/>
    <w:qFormat/>
    <w:rsid w:val="00F75520"/>
    <w:pPr>
      <w:keepNext/>
      <w:keepLines/>
      <w:spacing w:line="416" w:lineRule="auto"/>
      <w:outlineLvl w:val="1"/>
    </w:pPr>
    <w:rPr>
      <w:rFonts w:asciiTheme="majorHAnsi" w:eastAsiaTheme="majorEastAsia" w:hAnsiTheme="majorHAnsi" w:cstheme="majorBidi"/>
      <w:b/>
      <w:bCs/>
      <w:sz w:val="2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14BE1"/>
    <w:rPr>
      <w:color w:val="0000FF"/>
      <w:u w:val="single"/>
    </w:rPr>
  </w:style>
  <w:style w:type="paragraph" w:customStyle="1" w:styleId="11">
    <w:name w:val="标题11"/>
    <w:basedOn w:val="a"/>
    <w:link w:val="110"/>
    <w:rsid w:val="009B2227"/>
    <w:pPr>
      <w:ind w:firstLineChars="200" w:firstLine="422"/>
    </w:pPr>
    <w:rPr>
      <w:rFonts w:ascii="宋体" w:eastAsia="宋体" w:hAnsi="宋体"/>
      <w:b/>
      <w:bCs/>
      <w:sz w:val="28"/>
      <w:szCs w:val="21"/>
    </w:rPr>
  </w:style>
  <w:style w:type="paragraph" w:customStyle="1" w:styleId="12">
    <w:name w:val="标题12"/>
    <w:basedOn w:val="a"/>
    <w:link w:val="120"/>
    <w:rsid w:val="009B2227"/>
    <w:pPr>
      <w:ind w:firstLineChars="200" w:firstLine="422"/>
    </w:pPr>
    <w:rPr>
      <w:rFonts w:ascii="宋体" w:eastAsia="宋体" w:hAnsi="宋体"/>
      <w:b/>
      <w:bCs/>
      <w:szCs w:val="21"/>
    </w:rPr>
  </w:style>
  <w:style w:type="character" w:customStyle="1" w:styleId="110">
    <w:name w:val="标题11 字符"/>
    <w:basedOn w:val="a0"/>
    <w:link w:val="11"/>
    <w:rsid w:val="009B2227"/>
    <w:rPr>
      <w:rFonts w:ascii="宋体" w:eastAsia="宋体" w:hAnsi="宋体"/>
      <w:b/>
      <w:bCs/>
      <w:sz w:val="28"/>
      <w:szCs w:val="21"/>
    </w:rPr>
  </w:style>
  <w:style w:type="character" w:customStyle="1" w:styleId="10">
    <w:name w:val="标题 1 字符"/>
    <w:basedOn w:val="a0"/>
    <w:link w:val="1"/>
    <w:uiPriority w:val="9"/>
    <w:rsid w:val="00F75520"/>
    <w:rPr>
      <w:b/>
      <w:bCs/>
      <w:kern w:val="44"/>
      <w:sz w:val="28"/>
      <w:szCs w:val="44"/>
    </w:rPr>
  </w:style>
  <w:style w:type="character" w:customStyle="1" w:styleId="120">
    <w:name w:val="标题12 字符"/>
    <w:basedOn w:val="a0"/>
    <w:link w:val="12"/>
    <w:rsid w:val="009B2227"/>
    <w:rPr>
      <w:rFonts w:ascii="宋体" w:eastAsia="宋体" w:hAnsi="宋体"/>
      <w:b/>
      <w:bCs/>
      <w:szCs w:val="21"/>
    </w:rPr>
  </w:style>
  <w:style w:type="paragraph" w:styleId="TOC">
    <w:name w:val="TOC Heading"/>
    <w:basedOn w:val="1"/>
    <w:next w:val="a"/>
    <w:uiPriority w:val="39"/>
    <w:unhideWhenUsed/>
    <w:qFormat/>
    <w:rsid w:val="009B2227"/>
    <w:pPr>
      <w:widowControl/>
      <w:spacing w:before="24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paragraph" w:styleId="a4">
    <w:name w:val="header"/>
    <w:basedOn w:val="a"/>
    <w:link w:val="a5"/>
    <w:uiPriority w:val="99"/>
    <w:unhideWhenUsed/>
    <w:rsid w:val="00F75520"/>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F75520"/>
    <w:rPr>
      <w:sz w:val="18"/>
      <w:szCs w:val="18"/>
    </w:rPr>
  </w:style>
  <w:style w:type="paragraph" w:styleId="a6">
    <w:name w:val="footer"/>
    <w:basedOn w:val="a"/>
    <w:link w:val="a7"/>
    <w:uiPriority w:val="99"/>
    <w:unhideWhenUsed/>
    <w:rsid w:val="00F75520"/>
    <w:pPr>
      <w:tabs>
        <w:tab w:val="center" w:pos="4153"/>
        <w:tab w:val="right" w:pos="8306"/>
      </w:tabs>
      <w:snapToGrid w:val="0"/>
      <w:jc w:val="left"/>
    </w:pPr>
    <w:rPr>
      <w:sz w:val="18"/>
      <w:szCs w:val="18"/>
    </w:rPr>
  </w:style>
  <w:style w:type="character" w:customStyle="1" w:styleId="a7">
    <w:name w:val="页脚 字符"/>
    <w:basedOn w:val="a0"/>
    <w:link w:val="a6"/>
    <w:uiPriority w:val="99"/>
    <w:rsid w:val="00F75520"/>
    <w:rPr>
      <w:sz w:val="18"/>
      <w:szCs w:val="18"/>
    </w:rPr>
  </w:style>
  <w:style w:type="character" w:customStyle="1" w:styleId="20">
    <w:name w:val="标题 2 字符"/>
    <w:basedOn w:val="a0"/>
    <w:link w:val="2"/>
    <w:uiPriority w:val="9"/>
    <w:rsid w:val="00F75520"/>
    <w:rPr>
      <w:rFonts w:asciiTheme="majorHAnsi" w:eastAsiaTheme="majorEastAsia" w:hAnsiTheme="majorHAnsi" w:cstheme="majorBidi"/>
      <w:b/>
      <w:bCs/>
      <w:sz w:val="24"/>
      <w:szCs w:val="32"/>
    </w:rPr>
  </w:style>
  <w:style w:type="character" w:styleId="a8">
    <w:name w:val="Emphasis"/>
    <w:uiPriority w:val="20"/>
    <w:qFormat/>
    <w:rsid w:val="00106D31"/>
    <w:rPr>
      <w:i/>
      <w:iCs/>
    </w:rPr>
  </w:style>
  <w:style w:type="paragraph" w:styleId="TOC1">
    <w:name w:val="toc 1"/>
    <w:basedOn w:val="a"/>
    <w:next w:val="a"/>
    <w:autoRedefine/>
    <w:uiPriority w:val="39"/>
    <w:unhideWhenUsed/>
    <w:rsid w:val="00106D31"/>
  </w:style>
  <w:style w:type="paragraph" w:styleId="TOC2">
    <w:name w:val="toc 2"/>
    <w:basedOn w:val="a"/>
    <w:next w:val="a"/>
    <w:autoRedefine/>
    <w:uiPriority w:val="39"/>
    <w:unhideWhenUsed/>
    <w:rsid w:val="00106D31"/>
    <w:pPr>
      <w:ind w:leftChars="200" w:left="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20F1A8-47FC-4943-A5E2-B63C77C77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2180</Words>
  <Characters>12427</Characters>
  <Application>Microsoft Office Word</Application>
  <DocSecurity>0</DocSecurity>
  <Lines>103</Lines>
  <Paragraphs>29</Paragraphs>
  <ScaleCrop>false</ScaleCrop>
  <Company/>
  <LinksUpToDate>false</LinksUpToDate>
  <CharactersWithSpaces>14578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dc:creator>
  <cp:keywords/>
  <dc:description/>
  <cp:lastModifiedBy>da qin</cp:lastModifiedBy>
  <cp:revision>2</cp:revision>
  <dcterms:created xsi:type="dcterms:W3CDTF">2023-11-10T13:52:00Z</dcterms:created>
  <dcterms:modified xsi:type="dcterms:W3CDTF">2023-11-10T13:52:00Z</dcterms:modified>
</cp:coreProperties>
</file>